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2B8" w:rsidRPr="000E02B8" w:rsidRDefault="00A127A4" w:rsidP="000E02B8">
      <w:pPr>
        <w:pStyle w:val="ConsNormal"/>
        <w:widowControl/>
        <w:ind w:left="-1134" w:firstLine="0"/>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00172F39" w:rsidRPr="000E02B8">
        <w:rPr>
          <w:rFonts w:ascii="Times New Roman" w:hAnsi="Times New Roman" w:cs="Times New Roman"/>
          <w:b/>
          <w:bCs/>
          <w:color w:val="000000"/>
          <w:sz w:val="22"/>
          <w:szCs w:val="22"/>
        </w:rPr>
        <w:t>Информационная карта</w:t>
      </w:r>
    </w:p>
    <w:p w:rsidR="00170099" w:rsidRDefault="00172F39" w:rsidP="00170099">
      <w:pPr>
        <w:pStyle w:val="ConsNormal"/>
        <w:widowControl/>
        <w:ind w:left="-1134" w:firstLine="0"/>
        <w:jc w:val="center"/>
        <w:rPr>
          <w:rFonts w:ascii="Times New Roman" w:hAnsi="Times New Roman" w:cs="Times New Roman"/>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3F6F8B" w:rsidRPr="00170099" w:rsidRDefault="00172F39" w:rsidP="0065505B">
      <w:pPr>
        <w:pStyle w:val="ConsNormal"/>
        <w:widowControl/>
        <w:ind w:left="-1134" w:firstLine="0"/>
        <w:jc w:val="center"/>
        <w:rPr>
          <w:rFonts w:ascii="Times New Roman" w:hAnsi="Times New Roman" w:cs="Times New Roman"/>
          <w:b/>
          <w:bCs/>
          <w:color w:val="000000"/>
          <w:sz w:val="22"/>
          <w:szCs w:val="22"/>
        </w:rPr>
      </w:pPr>
      <w:r w:rsidRPr="00170099">
        <w:rPr>
          <w:rFonts w:ascii="Times New Roman" w:hAnsi="Times New Roman" w:cs="Times New Roman"/>
          <w:color w:val="000000"/>
          <w:sz w:val="22"/>
          <w:szCs w:val="22"/>
        </w:rPr>
        <w:t>«</w:t>
      </w:r>
      <w:r w:rsidR="0065505B" w:rsidRPr="0065505B">
        <w:rPr>
          <w:rFonts w:ascii="Times New Roman" w:hAnsi="Times New Roman" w:cs="Times New Roman"/>
          <w:sz w:val="22"/>
          <w:szCs w:val="22"/>
        </w:rPr>
        <w:t>Выполнение работ по замене участков сетей тепловодоснабжения</w:t>
      </w:r>
      <w:r w:rsidRPr="00170099">
        <w:rPr>
          <w:rFonts w:ascii="Times New Roman" w:hAnsi="Times New Roman" w:cs="Times New Roman"/>
          <w:color w:val="000000"/>
          <w:sz w:val="22"/>
          <w:szCs w:val="22"/>
        </w:rPr>
        <w:t>»</w:t>
      </w:r>
    </w:p>
    <w:p w:rsidR="00172F39" w:rsidRPr="00170099"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Ответственное лицо: </w:t>
            </w:r>
            <w:r w:rsidR="0065505B">
              <w:rPr>
                <w:sz w:val="22"/>
                <w:szCs w:val="22"/>
              </w:rPr>
              <w:t>Данилова Анастасия Владиславовна</w:t>
            </w:r>
          </w:p>
          <w:p w:rsidR="005919C0" w:rsidRPr="00AA1DFF" w:rsidRDefault="00172F39" w:rsidP="0065505B">
            <w:pPr>
              <w:widowControl w:val="0"/>
              <w:autoSpaceDE w:val="0"/>
              <w:autoSpaceDN w:val="0"/>
              <w:adjustRightInd w:val="0"/>
              <w:ind w:left="-40" w:firstLine="40"/>
              <w:jc w:val="left"/>
              <w:rPr>
                <w:sz w:val="22"/>
                <w:szCs w:val="22"/>
              </w:rPr>
            </w:pPr>
            <w:r w:rsidRPr="00AA1DFF">
              <w:rPr>
                <w:sz w:val="22"/>
                <w:szCs w:val="22"/>
              </w:rPr>
              <w:t xml:space="preserve">Телефон: </w:t>
            </w:r>
            <w:r w:rsidR="0065505B">
              <w:rPr>
                <w:sz w:val="22"/>
                <w:szCs w:val="22"/>
              </w:rPr>
              <w:t>8-950-407-73-97</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65505B" w:rsidRDefault="0065505B" w:rsidP="0065505B">
            <w:pPr>
              <w:pStyle w:val="afe"/>
              <w:jc w:val="left"/>
              <w:rPr>
                <w:b w:val="0"/>
                <w:sz w:val="22"/>
                <w:szCs w:val="22"/>
              </w:rPr>
            </w:pPr>
            <w:r w:rsidRPr="0065505B">
              <w:rPr>
                <w:b w:val="0"/>
                <w:sz w:val="22"/>
                <w:szCs w:val="22"/>
              </w:rPr>
              <w:t>Выполнение работ по замене участков сетей тепловодоснабжения</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0E02B8" w:rsidRDefault="00C8598F" w:rsidP="006C2A93">
            <w:pPr>
              <w:pStyle w:val="ConsNonformat"/>
              <w:rPr>
                <w:color w:val="000000"/>
                <w:szCs w:val="22"/>
              </w:rPr>
            </w:pPr>
            <w:r w:rsidRPr="000E02B8">
              <w:rPr>
                <w:color w:val="000000"/>
                <w:szCs w:val="22"/>
              </w:rPr>
              <w:t>1.8.</w:t>
            </w:r>
            <w:r w:rsidR="00ED68DD" w:rsidRPr="000E02B8">
              <w:rPr>
                <w:color w:val="000000"/>
                <w:szCs w:val="22"/>
              </w:rPr>
              <w:t xml:space="preserve"> </w:t>
            </w:r>
            <w:r w:rsidRPr="000E02B8">
              <w:rPr>
                <w:color w:val="000000"/>
                <w:szCs w:val="22"/>
              </w:rPr>
              <w:t>Идентификационный код закупки:</w:t>
            </w:r>
          </w:p>
        </w:tc>
        <w:tc>
          <w:tcPr>
            <w:tcW w:w="6143" w:type="dxa"/>
            <w:gridSpan w:val="2"/>
          </w:tcPr>
          <w:p w:rsidR="00C8598F" w:rsidRPr="00170099" w:rsidRDefault="009131ED" w:rsidP="006C2A93">
            <w:pPr>
              <w:pStyle w:val="ConsNonformat"/>
              <w:jc w:val="both"/>
              <w:rPr>
                <w:color w:val="000000"/>
                <w:szCs w:val="22"/>
              </w:rPr>
            </w:pPr>
            <w:r>
              <w:t>193244900080324370100100680104322244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9131ED" w:rsidRPr="003A6EBC" w:rsidRDefault="009131ED" w:rsidP="009131ED">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770F7E" w:rsidRPr="00AA1DFF" w:rsidRDefault="00770F7E" w:rsidP="006C2A93">
            <w:pPr>
              <w:pStyle w:val="ConsNonformat"/>
              <w:jc w:val="both"/>
              <w:rPr>
                <w:color w:val="000000"/>
                <w:szCs w:val="22"/>
              </w:rPr>
            </w:pP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f"/>
              </w:rPr>
              <w:t xml:space="preserve"> </w:t>
            </w:r>
            <w:r w:rsidRPr="00770F7E">
              <w:rPr>
                <w:rStyle w:val="aff"/>
                <w:i w:val="0"/>
              </w:rPr>
              <w:t xml:space="preserve">и </w:t>
            </w:r>
            <w:hyperlink r:id="rId10" w:anchor="/document/70353464/entry/29" w:history="1">
              <w:r w:rsidRPr="00770F7E">
                <w:rPr>
                  <w:rStyle w:val="a7"/>
                  <w:iCs/>
                  <w:color w:val="auto"/>
                  <w:u w:val="none"/>
                </w:rPr>
                <w:t>29</w:t>
              </w:r>
            </w:hyperlink>
            <w:r w:rsidRPr="00770F7E">
              <w:rPr>
                <w:rStyle w:val="aff"/>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9131ED" w:rsidP="006C2A93">
            <w:pPr>
              <w:pStyle w:val="ConsNonformat"/>
              <w:jc w:val="both"/>
              <w:rPr>
                <w:color w:val="000000"/>
                <w:szCs w:val="22"/>
              </w:rPr>
            </w:pPr>
            <w:r>
              <w:rPr>
                <w:color w:val="000000"/>
                <w:szCs w:val="22"/>
              </w:rPr>
              <w:t>43.22.12.190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AC2605"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Pr="00AA1DFF">
              <w:rPr>
                <w:color w:val="000000"/>
                <w:sz w:val="22"/>
                <w:szCs w:val="22"/>
              </w:rPr>
              <w:t xml:space="preserve"> 44-ФЗ.</w:t>
            </w:r>
          </w:p>
          <w:p w:rsidR="009131ED" w:rsidRPr="008C41D9" w:rsidRDefault="009131ED" w:rsidP="009131ED">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Pr>
                <w:sz w:val="22"/>
                <w:szCs w:val="22"/>
              </w:rPr>
              <w:t>: з</w:t>
            </w:r>
            <w:r w:rsidRPr="008C41D9">
              <w:rPr>
                <w:sz w:val="22"/>
                <w:szCs w:val="22"/>
              </w:rPr>
              <w:t xml:space="preserve">начение даты и времени начала предоставления </w:t>
            </w:r>
            <w:r w:rsidRPr="00AA1DFF">
              <w:rPr>
                <w:color w:val="000000"/>
                <w:sz w:val="22"/>
                <w:szCs w:val="22"/>
              </w:rPr>
              <w:t>разъяснений</w:t>
            </w:r>
            <w:r w:rsidRPr="008C41D9">
              <w:rPr>
                <w:sz w:val="22"/>
                <w:szCs w:val="22"/>
              </w:rPr>
              <w:t xml:space="preserve"> будет сформировано автоматически при размещении извещения. Значение будет соответствовать фактической дате и времени размещения извещения по местному времени организации, осуществляющей размещение.</w:t>
            </w:r>
          </w:p>
          <w:p w:rsidR="003904EA" w:rsidRPr="00770F7E" w:rsidRDefault="00AC2605" w:rsidP="00D45FF0">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с даты поступления запроса, дата поступления запроса </w:t>
            </w:r>
            <w:r w:rsidRPr="00B368B7">
              <w:rPr>
                <w:b/>
                <w:sz w:val="22"/>
                <w:szCs w:val="22"/>
              </w:rPr>
              <w:t xml:space="preserve">не </w:t>
            </w:r>
            <w:r w:rsidRPr="00D45FF0">
              <w:rPr>
                <w:b/>
                <w:sz w:val="22"/>
                <w:szCs w:val="22"/>
              </w:rPr>
              <w:t xml:space="preserve">позднее </w:t>
            </w:r>
            <w:r w:rsidR="00D65945" w:rsidRPr="00D45FF0">
              <w:rPr>
                <w:b/>
                <w:sz w:val="22"/>
                <w:szCs w:val="22"/>
              </w:rPr>
              <w:t>«</w:t>
            </w:r>
            <w:r w:rsidR="00D45FF0" w:rsidRPr="00D45FF0">
              <w:rPr>
                <w:b/>
                <w:sz w:val="22"/>
                <w:szCs w:val="22"/>
              </w:rPr>
              <w:t>11</w:t>
            </w:r>
            <w:r w:rsidR="00D65945" w:rsidRPr="00D45FF0">
              <w:rPr>
                <w:b/>
                <w:sz w:val="22"/>
                <w:szCs w:val="22"/>
              </w:rPr>
              <w:t>»</w:t>
            </w:r>
            <w:r w:rsidR="009131ED" w:rsidRPr="00D45FF0">
              <w:rPr>
                <w:b/>
                <w:sz w:val="22"/>
                <w:szCs w:val="22"/>
              </w:rPr>
              <w:t xml:space="preserve"> </w:t>
            </w:r>
            <w:r w:rsidR="00D45FF0" w:rsidRPr="00D45FF0">
              <w:rPr>
                <w:b/>
                <w:sz w:val="22"/>
                <w:szCs w:val="22"/>
              </w:rPr>
              <w:t>апреля</w:t>
            </w:r>
            <w:r w:rsidR="00170099" w:rsidRPr="00D45FF0">
              <w:rPr>
                <w:b/>
                <w:sz w:val="22"/>
                <w:szCs w:val="22"/>
              </w:rPr>
              <w:t xml:space="preserve"> </w:t>
            </w:r>
            <w:r w:rsidR="00D65945" w:rsidRPr="00D45FF0">
              <w:rPr>
                <w:b/>
                <w:sz w:val="22"/>
                <w:szCs w:val="22"/>
              </w:rPr>
              <w:t>2019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субподрядчиков, соисполнителей из числа </w:t>
            </w:r>
            <w:r w:rsidRPr="00AA1DFF">
              <w:rPr>
                <w:szCs w:val="22"/>
              </w:rPr>
              <w:lastRenderedPageBreak/>
              <w:t>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lastRenderedPageBreak/>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E11C79">
            <w:pPr>
              <w:ind w:left="-21" w:firstLine="0"/>
              <w:jc w:val="left"/>
              <w:rPr>
                <w:color w:val="000000"/>
                <w:sz w:val="22"/>
                <w:szCs w:val="22"/>
              </w:rPr>
            </w:pPr>
            <w:r w:rsidRPr="00AA1DFF">
              <w:rPr>
                <w:color w:val="000000"/>
                <w:sz w:val="22"/>
                <w:szCs w:val="22"/>
              </w:rPr>
              <w:t xml:space="preserve">2.1. </w:t>
            </w:r>
            <w:r w:rsidR="00D65945">
              <w:rPr>
                <w:color w:val="000000"/>
                <w:sz w:val="22"/>
                <w:szCs w:val="22"/>
              </w:rPr>
              <w:t>Место выполнения работ</w:t>
            </w:r>
            <w:r w:rsidR="00D65945" w:rsidRPr="00F825D0">
              <w:rPr>
                <w:color w:val="000000"/>
                <w:sz w:val="22"/>
                <w:szCs w:val="22"/>
              </w:rPr>
              <w:t>:</w:t>
            </w:r>
          </w:p>
        </w:tc>
        <w:tc>
          <w:tcPr>
            <w:tcW w:w="6143" w:type="dxa"/>
            <w:gridSpan w:val="2"/>
            <w:vAlign w:val="center"/>
          </w:tcPr>
          <w:p w:rsidR="00BA09FB" w:rsidRPr="00AA1DFF" w:rsidRDefault="00170099" w:rsidP="009131ED">
            <w:pPr>
              <w:pStyle w:val="afe"/>
              <w:tabs>
                <w:tab w:val="left" w:pos="567"/>
              </w:tabs>
              <w:jc w:val="both"/>
              <w:rPr>
                <w:b w:val="0"/>
                <w:sz w:val="22"/>
                <w:szCs w:val="22"/>
              </w:rPr>
            </w:pPr>
            <w:r w:rsidRPr="00EC5BE0">
              <w:rPr>
                <w:b w:val="0"/>
                <w:sz w:val="22"/>
                <w:szCs w:val="22"/>
              </w:rPr>
              <w:t>Красноярский край, Туруханский район, п. Светлогорск</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E11C79">
              <w:rPr>
                <w:color w:val="000000"/>
                <w:sz w:val="22"/>
                <w:szCs w:val="22"/>
              </w:rPr>
              <w:t>выполнения работ:</w:t>
            </w:r>
          </w:p>
        </w:tc>
        <w:tc>
          <w:tcPr>
            <w:tcW w:w="6143" w:type="dxa"/>
            <w:gridSpan w:val="2"/>
            <w:vAlign w:val="center"/>
          </w:tcPr>
          <w:p w:rsidR="009131ED" w:rsidRDefault="009131ED" w:rsidP="009131ED">
            <w:pPr>
              <w:pStyle w:val="afe"/>
              <w:tabs>
                <w:tab w:val="left" w:pos="567"/>
              </w:tabs>
              <w:jc w:val="both"/>
              <w:rPr>
                <w:b w:val="0"/>
                <w:sz w:val="22"/>
                <w:szCs w:val="22"/>
              </w:rPr>
            </w:pPr>
            <w:r>
              <w:rPr>
                <w:b w:val="0"/>
                <w:sz w:val="22"/>
                <w:szCs w:val="22"/>
              </w:rPr>
              <w:t xml:space="preserve">Работы должны выполняться в три этапа: </w:t>
            </w:r>
          </w:p>
          <w:p w:rsidR="009131ED" w:rsidRPr="0031694E" w:rsidRDefault="009131ED" w:rsidP="009131ED">
            <w:pPr>
              <w:pStyle w:val="afe"/>
              <w:tabs>
                <w:tab w:val="left" w:pos="567"/>
              </w:tabs>
              <w:jc w:val="both"/>
              <w:rPr>
                <w:b w:val="0"/>
                <w:sz w:val="22"/>
                <w:szCs w:val="22"/>
              </w:rPr>
            </w:pPr>
            <w:r>
              <w:rPr>
                <w:sz w:val="22"/>
                <w:szCs w:val="22"/>
              </w:rPr>
              <w:t xml:space="preserve">- </w:t>
            </w:r>
            <w:r w:rsidRPr="00746C8D">
              <w:rPr>
                <w:sz w:val="22"/>
                <w:szCs w:val="22"/>
                <w:lang w:val="en-US"/>
              </w:rPr>
              <w:t>I</w:t>
            </w:r>
            <w:r w:rsidRPr="00746C8D">
              <w:rPr>
                <w:sz w:val="22"/>
                <w:szCs w:val="22"/>
              </w:rPr>
              <w:t xml:space="preserve"> </w:t>
            </w:r>
            <w:r w:rsidRPr="0031694E">
              <w:rPr>
                <w:sz w:val="22"/>
                <w:szCs w:val="22"/>
              </w:rPr>
              <w:t>этап</w:t>
            </w:r>
            <w:r w:rsidRPr="0031694E">
              <w:rPr>
                <w:b w:val="0"/>
                <w:sz w:val="22"/>
                <w:szCs w:val="22"/>
              </w:rPr>
              <w:t xml:space="preserve"> - с «15» июня 2019 года по «20» августа 2019 года (</w:t>
            </w:r>
            <w:r w:rsidR="0031694E" w:rsidRPr="0031694E">
              <w:rPr>
                <w:b w:val="0"/>
                <w:sz w:val="22"/>
                <w:szCs w:val="22"/>
              </w:rPr>
              <w:t>работы на участке У</w:t>
            </w:r>
            <w:r w:rsidRPr="0031694E">
              <w:rPr>
                <w:b w:val="0"/>
                <w:sz w:val="22"/>
                <w:szCs w:val="22"/>
              </w:rPr>
              <w:t>Т-17</w:t>
            </w:r>
            <w:r w:rsidR="00B47DEB">
              <w:rPr>
                <w:b w:val="0"/>
                <w:sz w:val="22"/>
                <w:szCs w:val="22"/>
              </w:rPr>
              <w:t>-1</w:t>
            </w:r>
            <w:r w:rsidRPr="0031694E">
              <w:rPr>
                <w:b w:val="0"/>
                <w:sz w:val="22"/>
                <w:szCs w:val="22"/>
              </w:rPr>
              <w:t xml:space="preserve"> – У-6-1 и участке УТ-13 – УТ-14);</w:t>
            </w:r>
          </w:p>
          <w:p w:rsidR="009131ED" w:rsidRPr="0031694E" w:rsidRDefault="009131ED" w:rsidP="009131ED">
            <w:pPr>
              <w:pStyle w:val="afe"/>
              <w:tabs>
                <w:tab w:val="left" w:pos="567"/>
              </w:tabs>
              <w:jc w:val="both"/>
              <w:rPr>
                <w:b w:val="0"/>
                <w:sz w:val="22"/>
                <w:szCs w:val="22"/>
              </w:rPr>
            </w:pPr>
            <w:r w:rsidRPr="0031694E">
              <w:rPr>
                <w:sz w:val="22"/>
                <w:szCs w:val="22"/>
              </w:rPr>
              <w:t xml:space="preserve">- </w:t>
            </w:r>
            <w:r w:rsidRPr="0031694E">
              <w:rPr>
                <w:sz w:val="22"/>
                <w:szCs w:val="22"/>
                <w:lang w:val="en-US"/>
              </w:rPr>
              <w:t>II</w:t>
            </w:r>
            <w:r w:rsidRPr="0031694E">
              <w:rPr>
                <w:sz w:val="22"/>
                <w:szCs w:val="22"/>
              </w:rPr>
              <w:t xml:space="preserve"> этап</w:t>
            </w:r>
            <w:r w:rsidRPr="0031694E">
              <w:rPr>
                <w:b w:val="0"/>
                <w:sz w:val="22"/>
                <w:szCs w:val="22"/>
              </w:rPr>
              <w:t xml:space="preserve"> - с «15» июня 2020 года по «20» августа 2020 года (работы на участке</w:t>
            </w:r>
            <w:r w:rsidR="0031694E">
              <w:rPr>
                <w:b w:val="0"/>
                <w:sz w:val="22"/>
                <w:szCs w:val="22"/>
              </w:rPr>
              <w:t xml:space="preserve"> от</w:t>
            </w:r>
            <w:r w:rsidRPr="0031694E">
              <w:rPr>
                <w:b w:val="0"/>
                <w:sz w:val="22"/>
                <w:szCs w:val="22"/>
              </w:rPr>
              <w:t xml:space="preserve"> </w:t>
            </w:r>
            <w:r w:rsidR="0031694E" w:rsidRPr="0031694E">
              <w:rPr>
                <w:b w:val="0"/>
                <w:bCs/>
                <w:sz w:val="22"/>
                <w:szCs w:val="22"/>
              </w:rPr>
              <w:t>УТ-15 до стены дома по ул. Энергетиков, д. 21, на участке от УТ-15-1 и УТ-15-2 до стены дома по ул. Энергетиков, д. 21, на участке от УТ-16 до УТ-14 без УТ</w:t>
            </w:r>
            <w:r w:rsidRPr="0031694E">
              <w:rPr>
                <w:b w:val="0"/>
                <w:sz w:val="22"/>
                <w:szCs w:val="22"/>
              </w:rPr>
              <w:t>);</w:t>
            </w:r>
          </w:p>
          <w:p w:rsidR="00BA09FB" w:rsidRPr="00AA1DFF" w:rsidRDefault="009131ED" w:rsidP="009131ED">
            <w:pPr>
              <w:pStyle w:val="afe"/>
              <w:tabs>
                <w:tab w:val="left" w:pos="567"/>
              </w:tabs>
              <w:jc w:val="both"/>
              <w:rPr>
                <w:b w:val="0"/>
                <w:sz w:val="22"/>
                <w:szCs w:val="22"/>
              </w:rPr>
            </w:pPr>
            <w:r w:rsidRPr="00746C8D">
              <w:rPr>
                <w:sz w:val="22"/>
                <w:szCs w:val="22"/>
              </w:rPr>
              <w:t xml:space="preserve">- </w:t>
            </w:r>
            <w:r w:rsidRPr="00746C8D">
              <w:rPr>
                <w:sz w:val="22"/>
                <w:szCs w:val="22"/>
                <w:lang w:val="en-US"/>
              </w:rPr>
              <w:t>III</w:t>
            </w:r>
            <w:r w:rsidRPr="00746C8D">
              <w:rPr>
                <w:sz w:val="22"/>
                <w:szCs w:val="22"/>
              </w:rPr>
              <w:t xml:space="preserve"> этап</w:t>
            </w:r>
            <w:r>
              <w:rPr>
                <w:b w:val="0"/>
                <w:sz w:val="22"/>
                <w:szCs w:val="22"/>
              </w:rPr>
              <w:t xml:space="preserve"> - с «15» июня 2021 года по «20» августа </w:t>
            </w:r>
            <w:r w:rsidRPr="00C15299">
              <w:rPr>
                <w:b w:val="0"/>
                <w:sz w:val="22"/>
                <w:szCs w:val="22"/>
              </w:rPr>
              <w:t xml:space="preserve">2021 года </w:t>
            </w:r>
            <w:r w:rsidRPr="0031694E">
              <w:rPr>
                <w:b w:val="0"/>
                <w:sz w:val="22"/>
                <w:szCs w:val="22"/>
              </w:rPr>
              <w:t>(работы на участке от УТ-16 до УТ-17).</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E11C79">
              <w:rPr>
                <w:color w:val="000000"/>
                <w:sz w:val="22"/>
                <w:szCs w:val="22"/>
              </w:rPr>
              <w:t>работ:</w:t>
            </w:r>
          </w:p>
        </w:tc>
        <w:tc>
          <w:tcPr>
            <w:tcW w:w="6143" w:type="dxa"/>
            <w:gridSpan w:val="2"/>
          </w:tcPr>
          <w:p w:rsidR="00BA09FB" w:rsidRPr="00AA1DFF" w:rsidRDefault="00D65945" w:rsidP="00CC62DB">
            <w:pPr>
              <w:ind w:firstLine="0"/>
              <w:rPr>
                <w:sz w:val="22"/>
                <w:szCs w:val="22"/>
              </w:rPr>
            </w:pPr>
            <w:r w:rsidRPr="00A8207E">
              <w:rPr>
                <w:sz w:val="22"/>
                <w:szCs w:val="22"/>
              </w:rPr>
              <w:t>В соответствии с дефектной ведомостью (Приложение №1 к описанию объекта закупки).</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170099" w:rsidP="006C2A93">
            <w:pPr>
              <w:ind w:firstLine="0"/>
              <w:rPr>
                <w:color w:val="000000"/>
                <w:sz w:val="22"/>
                <w:szCs w:val="22"/>
                <w:highlight w:val="yellow"/>
              </w:rPr>
            </w:pPr>
            <w:r w:rsidRPr="00AA1DFF">
              <w:rPr>
                <w:color w:val="000000"/>
                <w:spacing w:val="-2"/>
                <w:sz w:val="22"/>
                <w:szCs w:val="22"/>
              </w:rPr>
              <w:t>Согласно Приложению №2 (описание объекта закупки).</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9131ED" w:rsidP="009131ED">
            <w:pPr>
              <w:pStyle w:val="afe"/>
              <w:jc w:val="both"/>
              <w:rPr>
                <w:b w:val="0"/>
                <w:sz w:val="22"/>
                <w:szCs w:val="22"/>
              </w:rPr>
            </w:pPr>
            <w:r w:rsidRPr="009131ED">
              <w:rPr>
                <w:sz w:val="22"/>
                <w:szCs w:val="22"/>
              </w:rPr>
              <w:t>26 734 956,43</w:t>
            </w:r>
            <w:r w:rsidR="00E11C79" w:rsidRPr="00F971CF">
              <w:rPr>
                <w:sz w:val="22"/>
                <w:szCs w:val="22"/>
              </w:rPr>
              <w:t xml:space="preserve"> </w:t>
            </w:r>
            <w:r w:rsidR="00E11C79">
              <w:rPr>
                <w:b w:val="0"/>
                <w:sz w:val="22"/>
                <w:szCs w:val="22"/>
              </w:rPr>
              <w:t>(</w:t>
            </w:r>
            <w:r>
              <w:rPr>
                <w:b w:val="0"/>
                <w:sz w:val="22"/>
                <w:szCs w:val="22"/>
              </w:rPr>
              <w:t>двадцать шесть</w:t>
            </w:r>
            <w:r w:rsidR="00D65945">
              <w:rPr>
                <w:b w:val="0"/>
                <w:sz w:val="22"/>
                <w:szCs w:val="22"/>
              </w:rPr>
              <w:t xml:space="preserve"> миллион</w:t>
            </w:r>
            <w:r>
              <w:rPr>
                <w:b w:val="0"/>
                <w:sz w:val="22"/>
                <w:szCs w:val="22"/>
              </w:rPr>
              <w:t>ов</w:t>
            </w:r>
            <w:r w:rsidR="00D65945">
              <w:rPr>
                <w:b w:val="0"/>
                <w:sz w:val="22"/>
                <w:szCs w:val="22"/>
              </w:rPr>
              <w:t xml:space="preserve"> </w:t>
            </w:r>
            <w:r>
              <w:rPr>
                <w:b w:val="0"/>
                <w:sz w:val="22"/>
                <w:szCs w:val="22"/>
              </w:rPr>
              <w:t>семьсот тридцать четыре тысячи</w:t>
            </w:r>
            <w:r w:rsidR="00E11C79" w:rsidRPr="00F971CF">
              <w:rPr>
                <w:b w:val="0"/>
                <w:sz w:val="22"/>
                <w:szCs w:val="22"/>
              </w:rPr>
              <w:t xml:space="preserve"> </w:t>
            </w:r>
            <w:r>
              <w:rPr>
                <w:b w:val="0"/>
                <w:sz w:val="22"/>
                <w:szCs w:val="22"/>
              </w:rPr>
              <w:t>девятьсот пятьдесят шесть рублей 43 копейки</w:t>
            </w:r>
            <w:r w:rsidR="00E11C79" w:rsidRPr="00F971CF">
              <w:rPr>
                <w:b w:val="0"/>
                <w:sz w:val="22"/>
                <w:szCs w:val="22"/>
              </w:rPr>
              <w:t>)</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D65945" w:rsidRDefault="00D65945" w:rsidP="006C2A93">
            <w:pPr>
              <w:pStyle w:val="afe"/>
              <w:keepLines/>
              <w:jc w:val="both"/>
              <w:rPr>
                <w:b w:val="0"/>
                <w:sz w:val="22"/>
                <w:szCs w:val="22"/>
              </w:rPr>
            </w:pPr>
            <w:r w:rsidRPr="00D65945">
              <w:rPr>
                <w:b w:val="0"/>
                <w:sz w:val="22"/>
                <w:szCs w:val="22"/>
              </w:rPr>
              <w:t>Проектно-сметный метод</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140A41" w:rsidRDefault="00140A41" w:rsidP="00170099">
            <w:pPr>
              <w:pStyle w:val="ConsNonformat"/>
              <w:rPr>
                <w:color w:val="000000"/>
                <w:szCs w:val="22"/>
                <w:highlight w:val="yellow"/>
              </w:rPr>
            </w:pPr>
            <w:r w:rsidRPr="00140A41">
              <w:rPr>
                <w:szCs w:val="22"/>
              </w:rPr>
              <w:t>Бюджет Светлогорского сельсовета Туруханского района Красноярского края</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3E661F" w:rsidRPr="00AA1DFF" w:rsidRDefault="00170099" w:rsidP="009131ED">
            <w:pPr>
              <w:ind w:firstLine="0"/>
              <w:jc w:val="left"/>
              <w:rPr>
                <w:color w:val="000000"/>
                <w:sz w:val="22"/>
                <w:szCs w:val="22"/>
              </w:rPr>
            </w:pPr>
            <w:r>
              <w:rPr>
                <w:sz w:val="22"/>
                <w:szCs w:val="22"/>
              </w:rPr>
              <w:t xml:space="preserve">556 0502 </w:t>
            </w:r>
            <w:r w:rsidR="009131ED">
              <w:rPr>
                <w:sz w:val="22"/>
                <w:szCs w:val="22"/>
              </w:rPr>
              <w:t>0210090631 244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w:t>
            </w:r>
            <w:r w:rsidR="009131ED">
              <w:rPr>
                <w:color w:val="000000"/>
                <w:sz w:val="22"/>
                <w:szCs w:val="22"/>
              </w:rPr>
              <w:t>ги, являющихся объектом закупки</w:t>
            </w:r>
            <w:r w:rsidR="00042E1E">
              <w:rPr>
                <w:color w:val="000000"/>
                <w:sz w:val="22"/>
                <w:szCs w:val="22"/>
              </w:rPr>
              <w:t>, а именно</w:t>
            </w:r>
            <w:r w:rsidR="009131ED">
              <w:rPr>
                <w:color w:val="000000"/>
                <w:sz w:val="22"/>
                <w:szCs w:val="22"/>
              </w:rPr>
              <w:t>:</w:t>
            </w:r>
          </w:p>
          <w:p w:rsidR="00042E1E" w:rsidRDefault="00042E1E" w:rsidP="00165E54">
            <w:pPr>
              <w:autoSpaceDE w:val="0"/>
              <w:autoSpaceDN w:val="0"/>
              <w:adjustRightInd w:val="0"/>
              <w:ind w:firstLine="540"/>
              <w:rPr>
                <w:sz w:val="22"/>
                <w:szCs w:val="22"/>
              </w:rPr>
            </w:pPr>
            <w:r w:rsidRPr="00042E1E">
              <w:rPr>
                <w:sz w:val="22"/>
                <w:szCs w:val="22"/>
              </w:rPr>
              <w:t>- участник закупки должен быть членом СРО в области строительства, реконструкции, капитального ремонта объекта капитального строительства</w:t>
            </w:r>
            <w:r>
              <w:rPr>
                <w:sz w:val="22"/>
                <w:szCs w:val="22"/>
              </w:rPr>
              <w:t xml:space="preserve"> </w:t>
            </w:r>
            <w:r w:rsidRPr="00042E1E">
              <w:rPr>
                <w:sz w:val="22"/>
                <w:szCs w:val="22"/>
              </w:rPr>
              <w:t xml:space="preserve">(в зависимости от видов работ, являющихся предметом закупки) в соответствии с Градостроительным кодексом Российской Федерации. </w:t>
            </w:r>
            <w:r w:rsidRPr="00042E1E">
              <w:rPr>
                <w:sz w:val="22"/>
                <w:szCs w:val="22"/>
              </w:rPr>
              <w:lastRenderedPageBreak/>
              <w:t>Настоящее требование не распространяется на участников закупки указанных в статье 52 Градостроительного кодекса РФ. Наличие членства в СРО подтверждается выпиской из реестра членов СРО по форме утвержденной Приказом Ростехнадзора от 16.02.2017 №58</w:t>
            </w:r>
            <w:r>
              <w:rPr>
                <w:sz w:val="22"/>
                <w:szCs w:val="22"/>
              </w:rPr>
              <w:t>;</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w:t>
            </w:r>
            <w:r w:rsidRPr="00AA1DFF">
              <w:rPr>
                <w:color w:val="000000"/>
                <w:sz w:val="22"/>
                <w:szCs w:val="22"/>
              </w:rPr>
              <w:lastRenderedPageBreak/>
              <w:t>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Default="00770F7E" w:rsidP="00770F7E">
            <w:pPr>
              <w:pStyle w:val="ConsNonformat"/>
              <w:ind w:firstLine="648"/>
              <w:jc w:val="both"/>
              <w:rPr>
                <w:rFonts w:eastAsiaTheme="minorHAnsi"/>
                <w:color w:val="000000" w:themeColor="text1"/>
                <w:szCs w:val="22"/>
                <w:lang w:eastAsia="en-US"/>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r w:rsidR="00CA7DF2">
              <w:rPr>
                <w:rFonts w:eastAsiaTheme="minorHAnsi"/>
                <w:color w:val="000000" w:themeColor="text1"/>
                <w:szCs w:val="22"/>
                <w:lang w:eastAsia="en-US"/>
              </w:rPr>
              <w:t xml:space="preserve">; </w:t>
            </w:r>
          </w:p>
          <w:p w:rsidR="00CA7DF2" w:rsidRPr="00CA7DF2" w:rsidRDefault="00CA7DF2" w:rsidP="009D624C">
            <w:pPr>
              <w:ind w:firstLine="648"/>
              <w:rPr>
                <w:sz w:val="22"/>
                <w:szCs w:val="22"/>
              </w:rPr>
            </w:pPr>
            <w:r w:rsidRPr="00CA7DF2">
              <w:rPr>
                <w:rFonts w:eastAsiaTheme="minorHAnsi"/>
                <w:color w:val="000000" w:themeColor="text1"/>
                <w:sz w:val="22"/>
                <w:szCs w:val="22"/>
                <w:lang w:eastAsia="en-US"/>
              </w:rPr>
              <w:t xml:space="preserve">11) </w:t>
            </w:r>
            <w:r w:rsidRPr="00CA7DF2">
              <w:rPr>
                <w:iCs/>
                <w:sz w:val="22"/>
                <w:szCs w:val="22"/>
              </w:rPr>
              <w:t xml:space="preserve">дополнительное требование в соответствии с </w:t>
            </w:r>
            <w:r w:rsidRPr="00CA7DF2">
              <w:rPr>
                <w:sz w:val="22"/>
                <w:szCs w:val="22"/>
              </w:rPr>
              <w:t>Постановлением Правительства РФ от 04.02.2015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 (или) технологической сложности, инновационного высокотехнического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p>
          <w:p w:rsidR="00CA7DF2" w:rsidRPr="00AA1DFF" w:rsidRDefault="00CA7DF2" w:rsidP="00CA7DF2">
            <w:pPr>
              <w:pStyle w:val="ConsNonformat"/>
              <w:ind w:firstLine="648"/>
              <w:jc w:val="both"/>
              <w:rPr>
                <w:color w:val="000000"/>
                <w:szCs w:val="22"/>
              </w:rPr>
            </w:pPr>
            <w:r w:rsidRPr="00CA7DF2">
              <w:rPr>
                <w:szCs w:val="22"/>
              </w:rPr>
              <w:t xml:space="preserve">- </w:t>
            </w:r>
            <w:r>
              <w:t>наличие опыта исполнения (с учетом правопреемства) одного контракта (договора) на выполнение соответствующих</w:t>
            </w:r>
            <w:r w:rsidR="009D624C">
              <w:t xml:space="preserve"> предмету контракта</w:t>
            </w:r>
            <w:r>
              <w:t xml:space="preserve"> работ строительных за последние 3 года до даты подачи заявки на участие в закупке. При этом стоимость такого исполненного контракта (договора) составляет не менее 20 процентов начальной (максимальной) цены контракта, договора (цены лота), на право заключить который проводится закупка</w:t>
            </w:r>
            <w:r w:rsidR="009D624C">
              <w:t>.</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w:t>
            </w:r>
            <w:r w:rsidR="0078029C" w:rsidRPr="0078029C">
              <w:rPr>
                <w:szCs w:val="22"/>
              </w:rPr>
              <w:lastRenderedPageBreak/>
              <w:t>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lastRenderedPageBreak/>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lastRenderedPageBreak/>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1C348C" w:rsidP="007C189A">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sidR="007C189A">
              <w:rPr>
                <w:sz w:val="22"/>
                <w:szCs w:val="22"/>
              </w:rPr>
              <w:t>.</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B513A1" w:rsidRPr="007D7A6F" w:rsidRDefault="00B513A1" w:rsidP="00B513A1">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3E661F">
              <w:rPr>
                <w:b/>
                <w:color w:val="000000" w:themeColor="text1"/>
                <w:sz w:val="22"/>
                <w:szCs w:val="22"/>
              </w:rPr>
              <w:t>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lastRenderedPageBreak/>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E11C79"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170099" w:rsidRDefault="00B513A1" w:rsidP="00170099">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sidR="00C11890">
              <w:rPr>
                <w:sz w:val="22"/>
                <w:szCs w:val="22"/>
              </w:rPr>
              <w:t>х средств электронной площадки)</w:t>
            </w:r>
            <w:r w:rsidR="00170099">
              <w:rPr>
                <w:sz w:val="22"/>
                <w:szCs w:val="22"/>
              </w:rPr>
              <w:t>;</w:t>
            </w:r>
          </w:p>
          <w:p w:rsidR="00EE0755" w:rsidRPr="00170099" w:rsidRDefault="00170099" w:rsidP="00170099">
            <w:pPr>
              <w:pStyle w:val="s1"/>
              <w:spacing w:before="0" w:beforeAutospacing="0" w:after="0" w:afterAutospacing="0"/>
              <w:ind w:firstLine="648"/>
              <w:jc w:val="both"/>
              <w:rPr>
                <w:sz w:val="22"/>
                <w:szCs w:val="22"/>
              </w:rPr>
            </w:pPr>
            <w:r w:rsidRPr="00170099">
              <w:rPr>
                <w:color w:val="000000"/>
                <w:sz w:val="22"/>
                <w:szCs w:val="22"/>
              </w:rPr>
              <w:t xml:space="preserve">2) </w:t>
            </w:r>
            <w:r w:rsidRPr="00170099">
              <w:rPr>
                <w:sz w:val="22"/>
                <w:szCs w:val="22"/>
              </w:rPr>
              <w:t>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1"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2"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Pr="009D624C" w:rsidRDefault="00D3019A" w:rsidP="009D624C">
            <w:pPr>
              <w:pStyle w:val="ac"/>
              <w:ind w:firstLine="648"/>
              <w:jc w:val="both"/>
              <w:rPr>
                <w:rFonts w:ascii="Times New Roman" w:hAnsi="Times New Roman"/>
              </w:rPr>
            </w:pPr>
            <w:r w:rsidRPr="009D624C">
              <w:rPr>
                <w:rFonts w:ascii="Times New Roman" w:eastAsiaTheme="minorHAnsi" w:hAnsi="Times New Roman"/>
                <w:color w:val="000000" w:themeColor="text1"/>
              </w:rPr>
              <w:t xml:space="preserve">3) </w:t>
            </w:r>
            <w:r w:rsidRPr="009D624C">
              <w:rPr>
                <w:rFonts w:ascii="Times New Roman" w:hAnsi="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3" w:anchor="/multilink/70353464/paragraph/887/number/0" w:history="1">
              <w:r w:rsidRPr="009D624C">
                <w:rPr>
                  <w:rStyle w:val="a7"/>
                  <w:rFonts w:ascii="Times New Roman" w:hAnsi="Times New Roman"/>
                  <w:color w:val="auto"/>
                  <w:u w:val="none"/>
                </w:rPr>
                <w:t>федеральными законами</w:t>
              </w:r>
            </w:hyperlink>
            <w:r w:rsidRPr="009D624C">
              <w:rPr>
                <w:rFonts w:ascii="Times New Roman" w:hAnsi="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170099" w:rsidRPr="009D624C">
              <w:rPr>
                <w:rFonts w:ascii="Times New Roman" w:hAnsi="Times New Roman"/>
              </w:rPr>
              <w:t>тракта является крупной сделкой;</w:t>
            </w:r>
          </w:p>
          <w:p w:rsidR="009D624C" w:rsidRPr="009D624C" w:rsidRDefault="009D624C" w:rsidP="009D624C">
            <w:pPr>
              <w:pStyle w:val="ac"/>
              <w:ind w:firstLine="648"/>
              <w:jc w:val="both"/>
              <w:rPr>
                <w:rFonts w:ascii="Times New Roman" w:hAnsi="Times New Roman"/>
                <w:i/>
              </w:rPr>
            </w:pPr>
            <w:r>
              <w:rPr>
                <w:rFonts w:ascii="Times New Roman" w:hAnsi="Times New Roman"/>
              </w:rPr>
              <w:t>4) д</w:t>
            </w:r>
            <w:r w:rsidRPr="009D624C">
              <w:rPr>
                <w:rFonts w:ascii="Times New Roman" w:hAnsi="Times New Roman"/>
              </w:rPr>
              <w:t xml:space="preserve">окументы, подтверждающие соответствие </w:t>
            </w:r>
            <w:r w:rsidRPr="009D624C">
              <w:rPr>
                <w:rFonts w:ascii="Times New Roman" w:hAnsi="Times New Roman"/>
              </w:rPr>
              <w:lastRenderedPageBreak/>
              <w:t>участников закупки дополнительным требованиям:</w:t>
            </w:r>
          </w:p>
          <w:p w:rsidR="009D624C" w:rsidRPr="009D624C" w:rsidRDefault="009D624C" w:rsidP="009D624C">
            <w:pPr>
              <w:pStyle w:val="ac"/>
              <w:ind w:firstLine="648"/>
              <w:jc w:val="both"/>
              <w:rPr>
                <w:rFonts w:ascii="Times New Roman" w:hAnsi="Times New Roman"/>
              </w:rPr>
            </w:pPr>
            <w:r>
              <w:rPr>
                <w:rFonts w:ascii="Times New Roman" w:hAnsi="Times New Roman"/>
              </w:rPr>
              <w:t xml:space="preserve">- </w:t>
            </w:r>
            <w:r w:rsidRPr="009D624C">
              <w:rPr>
                <w:rFonts w:ascii="Times New Roman" w:hAnsi="Times New Roman"/>
              </w:rPr>
              <w:t>копия исполненного контракта (договора);</w:t>
            </w:r>
          </w:p>
          <w:p w:rsidR="009D624C" w:rsidRPr="009D624C" w:rsidRDefault="009D624C" w:rsidP="009D624C">
            <w:pPr>
              <w:pStyle w:val="ac"/>
              <w:ind w:firstLine="648"/>
              <w:jc w:val="both"/>
              <w:rPr>
                <w:rFonts w:ascii="Times New Roman" w:hAnsi="Times New Roman"/>
              </w:rPr>
            </w:pPr>
            <w:r>
              <w:rPr>
                <w:rFonts w:ascii="Times New Roman" w:hAnsi="Times New Roman"/>
              </w:rPr>
              <w:t xml:space="preserve">- </w:t>
            </w:r>
            <w:r w:rsidRPr="009D624C">
              <w:rPr>
                <w:rFonts w:ascii="Times New Roman" w:hAnsi="Times New Roman"/>
              </w:rPr>
              <w:t xml:space="preserve">копия акта (актов) выполненных работ, содержащего (содержащих) все обязательные реквизиты, установленные </w:t>
            </w:r>
            <w:hyperlink r:id="rId24" w:anchor="/document/70103036/entry/902" w:history="1">
              <w:r w:rsidRPr="009D624C">
                <w:rPr>
                  <w:rStyle w:val="a7"/>
                  <w:rFonts w:ascii="Times New Roman" w:hAnsi="Times New Roman"/>
                  <w:color w:val="auto"/>
                  <w:u w:val="none"/>
                </w:rPr>
                <w:t>частью 2 статьи 9</w:t>
              </w:r>
            </w:hyperlink>
            <w:r>
              <w:rPr>
                <w:rFonts w:ascii="Times New Roman" w:hAnsi="Times New Roman"/>
              </w:rPr>
              <w:t xml:space="preserve"> Федерального закона «О бухгалтерском учете»</w:t>
            </w:r>
            <w:r w:rsidRPr="009D624C">
              <w:rPr>
                <w:rFonts w:ascii="Times New Roman" w:hAnsi="Times New Roman"/>
              </w:rPr>
              <w:t>,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 Указанный документ (документы) должен быть подписан (подписаны) не ранее чем за 3 года до даты окончания срока подачи заявок на участие в закупке;</w:t>
            </w:r>
          </w:p>
          <w:p w:rsidR="009D624C" w:rsidRPr="009D624C" w:rsidRDefault="009D624C" w:rsidP="009D624C">
            <w:pPr>
              <w:pStyle w:val="ac"/>
              <w:ind w:firstLine="648"/>
              <w:jc w:val="both"/>
              <w:rPr>
                <w:rFonts w:ascii="Times New Roman" w:hAnsi="Times New Roman"/>
              </w:rPr>
            </w:pPr>
            <w:r>
              <w:rPr>
                <w:rFonts w:ascii="Times New Roman" w:hAnsi="Times New Roman"/>
              </w:rPr>
              <w:t xml:space="preserve">- </w:t>
            </w:r>
            <w:r w:rsidRPr="009D624C">
              <w:rPr>
                <w:rFonts w:ascii="Times New Roman" w:hAnsi="Times New Roman"/>
              </w:rPr>
              <w:t xml:space="preserve">копия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w:t>
            </w:r>
            <w:hyperlink r:id="rId25" w:anchor="/document/12138258/entry/3" w:history="1">
              <w:r w:rsidRPr="009D624C">
                <w:rPr>
                  <w:rStyle w:val="a7"/>
                  <w:rFonts w:ascii="Times New Roman" w:hAnsi="Times New Roman"/>
                  <w:color w:val="auto"/>
                  <w:u w:val="none"/>
                </w:rPr>
                <w:t>градостроительным законодательством</w:t>
              </w:r>
            </w:hyperlink>
            <w:r w:rsidRPr="009D624C">
              <w:rPr>
                <w:rFonts w:ascii="Times New Roman" w:hAnsi="Times New Roman"/>
              </w:rPr>
              <w:t xml:space="preserve"> Российской Федерации). Указанный документ (документы) должен быть подписан (подписаны) не ранее чем за 3 года до даты окончания срока подачи заявок на участие в закупке</w:t>
            </w:r>
            <w:r>
              <w:rPr>
                <w:rFonts w:ascii="Times New Roman" w:hAnsi="Times New Roman"/>
              </w:rPr>
              <w:t>.</w:t>
            </w:r>
          </w:p>
          <w:p w:rsidR="00B513A1" w:rsidRPr="00EA48B5" w:rsidRDefault="009D624C" w:rsidP="00042E1E">
            <w:pPr>
              <w:pStyle w:val="ac"/>
              <w:ind w:firstLine="565"/>
              <w:jc w:val="both"/>
            </w:pPr>
            <w:r w:rsidRPr="00EA48B5">
              <w:rPr>
                <w:rFonts w:ascii="Times New Roman" w:hAnsi="Times New Roman"/>
              </w:rPr>
              <w:t xml:space="preserve">5) </w:t>
            </w:r>
            <w:r w:rsidRPr="00EA48B5">
              <w:rPr>
                <w:rFonts w:ascii="Times New Roman" w:hAnsi="Times New Roman"/>
                <w:noProof/>
              </w:rPr>
              <w:t>Выписка из</w:t>
            </w:r>
            <w:r w:rsidRPr="00EA48B5">
              <w:rPr>
                <w:rFonts w:ascii="Times New Roman" w:hAnsi="Times New Roman"/>
              </w:rPr>
              <w:t xml:space="preserve"> реестра членов саморегулируемой организации, </w:t>
            </w:r>
            <w:r w:rsidR="00EA48B5" w:rsidRPr="00EA48B5">
              <w:rPr>
                <w:rFonts w:ascii="Times New Roman" w:hAnsi="Times New Roman"/>
              </w:rPr>
              <w:t>выданная</w:t>
            </w:r>
            <w:r w:rsidRPr="00EA48B5">
              <w:rPr>
                <w:rFonts w:ascii="Times New Roman" w:hAnsi="Times New Roman"/>
              </w:rPr>
              <w:t xml:space="preserve"> по форме согласно Приказу Федеральной службы по экологическому, технологическому и атомному надзору от 16.02.2017 № 58 «Об утверждении формы выписки из реестра членов саморегулируемой организации»</w:t>
            </w:r>
            <w:r w:rsidR="00EA48B5">
              <w:rPr>
                <w:rFonts w:ascii="Times New Roman" w:hAnsi="Times New Roman"/>
              </w:rPr>
              <w:t>.</w:t>
            </w:r>
          </w:p>
          <w:p w:rsidR="009D624C" w:rsidRPr="009D624C" w:rsidRDefault="009D624C" w:rsidP="009D624C">
            <w:pPr>
              <w:autoSpaceDE w:val="0"/>
              <w:autoSpaceDN w:val="0"/>
              <w:adjustRightInd w:val="0"/>
              <w:ind w:firstLine="648"/>
              <w:rPr>
                <w:color w:val="FF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D45FF0">
            <w:pPr>
              <w:ind w:firstLine="0"/>
              <w:rPr>
                <w:color w:val="FF0000"/>
                <w:sz w:val="22"/>
                <w:szCs w:val="22"/>
              </w:rPr>
            </w:pPr>
            <w:r w:rsidRPr="00D45FF0">
              <w:rPr>
                <w:b/>
                <w:sz w:val="22"/>
                <w:szCs w:val="22"/>
              </w:rPr>
              <w:t>«</w:t>
            </w:r>
            <w:r w:rsidR="00D45FF0" w:rsidRPr="00D45FF0">
              <w:rPr>
                <w:b/>
                <w:sz w:val="22"/>
                <w:szCs w:val="22"/>
              </w:rPr>
              <w:t>15</w:t>
            </w:r>
            <w:r w:rsidR="00EE0755" w:rsidRPr="00D45FF0">
              <w:rPr>
                <w:b/>
                <w:sz w:val="22"/>
                <w:szCs w:val="22"/>
              </w:rPr>
              <w:t>»</w:t>
            </w:r>
            <w:r w:rsidR="00D45FF0" w:rsidRPr="00D45FF0">
              <w:rPr>
                <w:b/>
                <w:sz w:val="22"/>
                <w:szCs w:val="22"/>
              </w:rPr>
              <w:t xml:space="preserve"> апреля</w:t>
            </w:r>
            <w:r w:rsidR="009D624C" w:rsidRPr="00D45FF0">
              <w:rPr>
                <w:b/>
                <w:sz w:val="22"/>
                <w:szCs w:val="22"/>
              </w:rPr>
              <w:t xml:space="preserve"> </w:t>
            </w:r>
            <w:r w:rsidR="00BD7FF7" w:rsidRPr="00D45FF0">
              <w:rPr>
                <w:b/>
                <w:sz w:val="22"/>
                <w:szCs w:val="22"/>
              </w:rPr>
              <w:t>2019</w:t>
            </w:r>
            <w:r w:rsidR="00EE0755" w:rsidRPr="00D45FF0">
              <w:rPr>
                <w:b/>
                <w:sz w:val="22"/>
                <w:szCs w:val="22"/>
              </w:rPr>
              <w:t xml:space="preserve"> года, в 18 ч. 00 мин</w:t>
            </w:r>
            <w:r w:rsidR="00EE0755" w:rsidRPr="00AA1DFF">
              <w:rPr>
                <w:b/>
                <w:sz w:val="22"/>
                <w:szCs w:val="22"/>
              </w:rPr>
              <w:t>.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 xml:space="preserve">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w:t>
            </w:r>
            <w:r>
              <w:lastRenderedPageBreak/>
              <w:t>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lastRenderedPageBreak/>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31694E" w:rsidRDefault="009D624C" w:rsidP="0031694E">
            <w:pPr>
              <w:pStyle w:val="ConsNonformat"/>
              <w:jc w:val="both"/>
              <w:rPr>
                <w:b/>
                <w:szCs w:val="22"/>
              </w:rPr>
            </w:pPr>
            <w:r w:rsidRPr="0031694E">
              <w:rPr>
                <w:b/>
                <w:szCs w:val="22"/>
              </w:rPr>
              <w:t>«</w:t>
            </w:r>
            <w:r w:rsidR="0031694E" w:rsidRPr="0031694E">
              <w:rPr>
                <w:b/>
                <w:szCs w:val="22"/>
              </w:rPr>
              <w:t>19</w:t>
            </w:r>
            <w:r w:rsidRPr="0031694E">
              <w:rPr>
                <w:b/>
                <w:szCs w:val="22"/>
              </w:rPr>
              <w:t>»</w:t>
            </w:r>
            <w:r w:rsidR="0031694E" w:rsidRPr="0031694E">
              <w:rPr>
                <w:b/>
                <w:szCs w:val="22"/>
              </w:rPr>
              <w:t xml:space="preserve"> апреля</w:t>
            </w:r>
            <w:r w:rsidRPr="0031694E">
              <w:rPr>
                <w:b/>
                <w:szCs w:val="22"/>
              </w:rPr>
              <w:t xml:space="preserve"> 2019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31694E" w:rsidRDefault="009D624C" w:rsidP="0031694E">
            <w:pPr>
              <w:ind w:firstLine="0"/>
              <w:rPr>
                <w:b/>
                <w:sz w:val="22"/>
                <w:szCs w:val="22"/>
              </w:rPr>
            </w:pPr>
            <w:r w:rsidRPr="0031694E">
              <w:rPr>
                <w:b/>
                <w:sz w:val="22"/>
                <w:szCs w:val="22"/>
              </w:rPr>
              <w:t>«</w:t>
            </w:r>
            <w:r w:rsidR="0031694E" w:rsidRPr="0031694E">
              <w:rPr>
                <w:b/>
                <w:sz w:val="22"/>
                <w:szCs w:val="22"/>
              </w:rPr>
              <w:t>22</w:t>
            </w:r>
            <w:r w:rsidRPr="0031694E">
              <w:rPr>
                <w:b/>
                <w:sz w:val="22"/>
                <w:szCs w:val="22"/>
              </w:rPr>
              <w:t>»</w:t>
            </w:r>
            <w:r w:rsidR="0031694E" w:rsidRPr="0031694E">
              <w:rPr>
                <w:b/>
                <w:sz w:val="22"/>
                <w:szCs w:val="22"/>
              </w:rPr>
              <w:t xml:space="preserve"> апреля</w:t>
            </w:r>
            <w:r w:rsidRPr="0031694E">
              <w:rPr>
                <w:b/>
                <w:sz w:val="22"/>
                <w:szCs w:val="22"/>
              </w:rPr>
              <w:t xml:space="preserve"> 2019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f"/>
                <w:i w:val="0"/>
                <w:sz w:val="22"/>
                <w:szCs w:val="22"/>
              </w:rPr>
              <w:t>зарегистрированные в единой информационной системе</w:t>
            </w:r>
            <w:r w:rsidRPr="00D3019A">
              <w:rPr>
                <w:rStyle w:val="aff"/>
                <w:sz w:val="22"/>
                <w:szCs w:val="22"/>
              </w:rPr>
              <w:t>,</w:t>
            </w:r>
            <w:r w:rsidRPr="00D3019A">
              <w:rPr>
                <w:sz w:val="22"/>
                <w:szCs w:val="22"/>
              </w:rPr>
              <w:t xml:space="preserve"> аккредитованные </w:t>
            </w:r>
            <w:r w:rsidRPr="00D3019A">
              <w:rPr>
                <w:rStyle w:val="aff"/>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f"/>
                <w:i w:val="0"/>
                <w:sz w:val="22"/>
                <w:szCs w:val="22"/>
              </w:rPr>
              <w:t>5</w:t>
            </w:r>
            <w:r w:rsidRPr="00D3019A">
              <w:rPr>
                <w:sz w:val="22"/>
                <w:szCs w:val="22"/>
              </w:rPr>
              <w:t xml:space="preserve"> процентов начальной (максимальной) цены контракта</w:t>
            </w:r>
            <w:r w:rsidRPr="00D3019A">
              <w:rPr>
                <w:rStyle w:val="aff"/>
                <w:sz w:val="22"/>
                <w:szCs w:val="22"/>
              </w:rPr>
              <w:t xml:space="preserve">, </w:t>
            </w:r>
            <w:r w:rsidRPr="00D3019A">
              <w:rPr>
                <w:rStyle w:val="aff"/>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w:t>
            </w:r>
            <w:r w:rsidRPr="00D3019A">
              <w:rPr>
                <w:sz w:val="22"/>
                <w:szCs w:val="22"/>
              </w:rPr>
              <w:lastRenderedPageBreak/>
              <w:t xml:space="preserve">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w:t>
            </w:r>
            <w:r w:rsidRPr="00AA1DFF">
              <w:rPr>
                <w:color w:val="000000"/>
                <w:sz w:val="22"/>
                <w:szCs w:val="22"/>
              </w:rPr>
              <w:lastRenderedPageBreak/>
              <w:t>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6"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7"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8"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9"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30"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w:t>
            </w:r>
            <w:r w:rsidRPr="0078029C">
              <w:rPr>
                <w:rFonts w:eastAsiaTheme="minorHAnsi"/>
                <w:color w:val="000000" w:themeColor="text1"/>
                <w:sz w:val="22"/>
                <w:szCs w:val="22"/>
                <w:lang w:eastAsia="en-US"/>
              </w:rPr>
              <w:lastRenderedPageBreak/>
              <w:t>(максимальной)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lastRenderedPageBreak/>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9D624C" w:rsidRPr="009D624C" w:rsidRDefault="009D624C" w:rsidP="009D624C">
            <w:pPr>
              <w:widowControl w:val="0"/>
              <w:ind w:firstLine="0"/>
              <w:rPr>
                <w:iCs/>
                <w:sz w:val="22"/>
                <w:szCs w:val="22"/>
              </w:rPr>
            </w:pPr>
            <w:r w:rsidRPr="009D624C">
              <w:rPr>
                <w:iCs/>
                <w:sz w:val="22"/>
                <w:szCs w:val="22"/>
              </w:rPr>
              <w:t>Заказчик устанавливает возможность однос</w:t>
            </w:r>
            <w:r>
              <w:rPr>
                <w:iCs/>
                <w:sz w:val="22"/>
                <w:szCs w:val="22"/>
              </w:rPr>
              <w:t>тороннего отказа от исполнения к</w:t>
            </w:r>
            <w:r w:rsidRPr="009D624C">
              <w:rPr>
                <w:iCs/>
                <w:sz w:val="22"/>
                <w:szCs w:val="22"/>
              </w:rPr>
              <w:t>онтракта по основаниям, предусмотренным Гражданским кодексом Российской Федерации в соответствии с частью 14 статьи 34 и частью 9,15  статьи 95 Закона</w:t>
            </w:r>
            <w:r w:rsidR="00F13F1F">
              <w:rPr>
                <w:iCs/>
                <w:sz w:val="22"/>
                <w:szCs w:val="22"/>
              </w:rPr>
              <w:t xml:space="preserve"> №44-ФЗ</w:t>
            </w:r>
            <w:r w:rsidRPr="009D624C">
              <w:rPr>
                <w:iCs/>
                <w:sz w:val="22"/>
                <w:szCs w:val="22"/>
              </w:rPr>
              <w:t>.</w:t>
            </w:r>
          </w:p>
          <w:p w:rsidR="009D624C" w:rsidRPr="009D624C" w:rsidRDefault="009D624C" w:rsidP="009D624C">
            <w:pPr>
              <w:pStyle w:val="ac"/>
              <w:ind w:firstLine="567"/>
              <w:jc w:val="both"/>
              <w:rPr>
                <w:rFonts w:ascii="Times New Roman" w:hAnsi="Times New Roman"/>
              </w:rPr>
            </w:pPr>
            <w:r w:rsidRPr="009D624C">
              <w:rPr>
                <w:rFonts w:ascii="Times New Roman" w:hAnsi="Times New Roman"/>
              </w:rPr>
              <w:t>Основания расторжения Контракта в связи с односторонним отказом от исполнения контракта по инициативе Заказчика:</w:t>
            </w:r>
          </w:p>
          <w:p w:rsidR="009D624C" w:rsidRPr="009D624C" w:rsidRDefault="00F13F1F" w:rsidP="009D624C">
            <w:pPr>
              <w:pStyle w:val="ac"/>
              <w:ind w:firstLine="567"/>
              <w:jc w:val="both"/>
              <w:rPr>
                <w:rFonts w:ascii="Times New Roman" w:hAnsi="Times New Roman"/>
              </w:rPr>
            </w:pPr>
            <w:r>
              <w:rPr>
                <w:rFonts w:ascii="Times New Roman" w:hAnsi="Times New Roman"/>
              </w:rPr>
              <w:t>- в</w:t>
            </w:r>
            <w:r w:rsidR="009D624C" w:rsidRPr="009D624C">
              <w:rPr>
                <w:rFonts w:ascii="Times New Roman" w:hAnsi="Times New Roman"/>
              </w:rPr>
              <w:t xml:space="preserve">ыполнение работ ненадлежащего качества, если несоответствия и/или недостатки (дефекты) не могут быть устранены </w:t>
            </w:r>
            <w:r>
              <w:rPr>
                <w:rFonts w:ascii="Times New Roman" w:hAnsi="Times New Roman"/>
              </w:rPr>
              <w:t>в приемлемый для Заказчика срок;</w:t>
            </w:r>
          </w:p>
          <w:p w:rsidR="009D624C" w:rsidRPr="009D624C" w:rsidRDefault="00F13F1F" w:rsidP="009D624C">
            <w:pPr>
              <w:pStyle w:val="ac"/>
              <w:ind w:firstLine="567"/>
              <w:jc w:val="both"/>
              <w:rPr>
                <w:rFonts w:ascii="Times New Roman" w:hAnsi="Times New Roman"/>
              </w:rPr>
            </w:pPr>
            <w:r>
              <w:rPr>
                <w:rFonts w:ascii="Times New Roman" w:hAnsi="Times New Roman"/>
              </w:rPr>
              <w:t>- н</w:t>
            </w:r>
            <w:r w:rsidR="009D624C" w:rsidRPr="009D624C">
              <w:rPr>
                <w:rFonts w:ascii="Times New Roman" w:hAnsi="Times New Roman"/>
              </w:rPr>
              <w:t>еоднократное (от двух и более раз) нарушение сроков и объемов выполнения ра</w:t>
            </w:r>
            <w:r>
              <w:rPr>
                <w:rFonts w:ascii="Times New Roman" w:hAnsi="Times New Roman"/>
              </w:rPr>
              <w:t>бот, предусмотренных контрактом;</w:t>
            </w:r>
          </w:p>
          <w:p w:rsidR="009D624C" w:rsidRPr="009D624C" w:rsidRDefault="00F13F1F" w:rsidP="009D624C">
            <w:pPr>
              <w:pStyle w:val="ac"/>
              <w:ind w:firstLine="567"/>
              <w:jc w:val="both"/>
              <w:rPr>
                <w:rFonts w:ascii="Times New Roman" w:hAnsi="Times New Roman"/>
              </w:rPr>
            </w:pPr>
            <w:r>
              <w:rPr>
                <w:rFonts w:ascii="Times New Roman" w:hAnsi="Times New Roman"/>
              </w:rPr>
              <w:t xml:space="preserve">- </w:t>
            </w:r>
            <w:r w:rsidR="009D624C" w:rsidRPr="009D624C">
              <w:rPr>
                <w:rFonts w:ascii="Times New Roman" w:hAnsi="Times New Roman"/>
              </w:rPr>
              <w:t>Подрядчик не приступает к исполнению контракта в срок, установленный контрактом, или нарушает срок выполнения работ, предусмотренный контрактом, или выполняет работы так, что окончание их выполнения к сроку, предусмотренному контрактом, становится невозможно, либо в ходе выполнения работ стало очевидно, что они не будут выполнены надлежащим образом в установленный контрактом срок.</w:t>
            </w:r>
          </w:p>
          <w:p w:rsidR="009D624C" w:rsidRPr="009D624C" w:rsidRDefault="00F13F1F" w:rsidP="009D624C">
            <w:pPr>
              <w:pStyle w:val="ac"/>
              <w:ind w:firstLine="567"/>
              <w:jc w:val="both"/>
              <w:rPr>
                <w:rFonts w:ascii="Times New Roman" w:hAnsi="Times New Roman"/>
              </w:rPr>
            </w:pPr>
            <w:r>
              <w:rPr>
                <w:rFonts w:ascii="Times New Roman" w:hAnsi="Times New Roman"/>
              </w:rPr>
              <w:t>- е</w:t>
            </w:r>
            <w:r w:rsidR="009D624C" w:rsidRPr="009D624C">
              <w:rPr>
                <w:rFonts w:ascii="Times New Roman" w:hAnsi="Times New Roman"/>
              </w:rPr>
              <w:t xml:space="preserve">сли отступления в выполнении работ от условия контракта или иные несоответствия и/или недостатки (дефекты) результата выполненных работ в установленный Заказчиком разумный срок не были устранены либо являются существенными и неустранимыми, а также в случае выявления нарушений </w:t>
            </w:r>
            <w:r>
              <w:rPr>
                <w:rFonts w:ascii="Times New Roman" w:hAnsi="Times New Roman"/>
              </w:rPr>
              <w:t>условий к</w:t>
            </w:r>
            <w:r w:rsidR="009D624C" w:rsidRPr="009D624C">
              <w:rPr>
                <w:rFonts w:ascii="Times New Roman" w:hAnsi="Times New Roman"/>
              </w:rPr>
              <w:t>онтракта при</w:t>
            </w:r>
            <w:r>
              <w:rPr>
                <w:rFonts w:ascii="Times New Roman" w:hAnsi="Times New Roman"/>
              </w:rPr>
              <w:t xml:space="preserve"> повторной приемке выполненных р</w:t>
            </w:r>
            <w:r w:rsidR="009D624C" w:rsidRPr="009D624C">
              <w:rPr>
                <w:rFonts w:ascii="Times New Roman" w:hAnsi="Times New Roman"/>
              </w:rPr>
              <w:t>абот либо нарушение сроков устранения несоответствий и/или недостатков (дефектов).</w:t>
            </w:r>
          </w:p>
          <w:p w:rsidR="009D624C" w:rsidRPr="009D624C" w:rsidRDefault="00F13F1F" w:rsidP="009D624C">
            <w:pPr>
              <w:pStyle w:val="ac"/>
              <w:ind w:firstLine="567"/>
              <w:jc w:val="both"/>
              <w:rPr>
                <w:rFonts w:ascii="Times New Roman" w:hAnsi="Times New Roman"/>
              </w:rPr>
            </w:pPr>
            <w:r>
              <w:rPr>
                <w:rFonts w:ascii="Times New Roman" w:hAnsi="Times New Roman"/>
              </w:rPr>
              <w:t>- в</w:t>
            </w:r>
            <w:r w:rsidR="009D624C" w:rsidRPr="009D624C">
              <w:rPr>
                <w:rFonts w:ascii="Times New Roman" w:hAnsi="Times New Roman"/>
              </w:rPr>
              <w:t xml:space="preserve"> случае, если по результатам экспертизы выполненных работ с привлечением экспертов, экспертных организаций, в заключение эксперта, экспертной организации будут подтверждены нарушения условий контракта.</w:t>
            </w:r>
          </w:p>
          <w:p w:rsidR="00EE0755" w:rsidRPr="00AA1DFF" w:rsidRDefault="00F13F1F" w:rsidP="00F13F1F">
            <w:pPr>
              <w:autoSpaceDE w:val="0"/>
              <w:autoSpaceDN w:val="0"/>
              <w:adjustRightInd w:val="0"/>
              <w:ind w:firstLine="507"/>
              <w:rPr>
                <w:color w:val="000000"/>
                <w:sz w:val="22"/>
                <w:szCs w:val="22"/>
              </w:rPr>
            </w:pPr>
            <w:r>
              <w:rPr>
                <w:sz w:val="22"/>
                <w:szCs w:val="22"/>
              </w:rPr>
              <w:t>- если в ходе исполнения к</w:t>
            </w:r>
            <w:r w:rsidR="009D624C" w:rsidRPr="009D624C">
              <w:rPr>
                <w:sz w:val="22"/>
                <w:szCs w:val="22"/>
              </w:rPr>
              <w:t>онтракта установлено, что подрядчик не соответствует установленным Законом</w:t>
            </w:r>
            <w:r>
              <w:rPr>
                <w:sz w:val="22"/>
                <w:szCs w:val="22"/>
              </w:rPr>
              <w:t xml:space="preserve"> №44-ФЗ</w:t>
            </w:r>
            <w:r w:rsidR="009D624C" w:rsidRPr="009D624C">
              <w:rPr>
                <w:sz w:val="22"/>
                <w:szCs w:val="22"/>
              </w:rPr>
              <w:t xml:space="preserve"> и документацией о закупке требованиям к участникам данной закупки, или подрядчик предоставил недостоверную информацию о своем соответствии таким требованиям, что в результате позволило ему стать победителем данной закупки.</w:t>
            </w:r>
          </w:p>
        </w:tc>
      </w:tr>
    </w:tbl>
    <w:p w:rsidR="00BD0959" w:rsidRPr="001C33A8" w:rsidRDefault="00BD0959" w:rsidP="00830DC3">
      <w:pPr>
        <w:pStyle w:val="ConsNonformat"/>
        <w:rPr>
          <w:color w:val="000000"/>
          <w:szCs w:val="22"/>
        </w:rPr>
      </w:pPr>
    </w:p>
    <w:sectPr w:rsidR="00BD0959" w:rsidRPr="001C33A8" w:rsidSect="00EF66F4">
      <w:footerReference w:type="default" r:id="rId31"/>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B3A" w:rsidRDefault="006B5B3A" w:rsidP="00EF66F4">
      <w:r>
        <w:separator/>
      </w:r>
    </w:p>
  </w:endnote>
  <w:endnote w:type="continuationSeparator" w:id="1">
    <w:p w:rsidR="006B5B3A" w:rsidRDefault="006B5B3A"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F37DA2">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A127A4">
      <w:rPr>
        <w:noProof/>
        <w:sz w:val="22"/>
        <w:szCs w:val="22"/>
      </w:rPr>
      <w:t>1</w:t>
    </w:r>
    <w:r w:rsidRPr="00EF66F4">
      <w:rPr>
        <w:sz w:val="22"/>
        <w:szCs w:val="22"/>
      </w:rPr>
      <w:fldChar w:fldCharType="end"/>
    </w:r>
  </w:p>
  <w:p w:rsidR="00C66793" w:rsidRDefault="00C6679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B3A" w:rsidRDefault="006B5B3A" w:rsidP="00EF66F4">
      <w:r>
        <w:separator/>
      </w:r>
    </w:p>
  </w:footnote>
  <w:footnote w:type="continuationSeparator" w:id="1">
    <w:p w:rsidR="006B5B3A" w:rsidRDefault="006B5B3A"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40F0D"/>
    <w:multiLevelType w:val="multilevel"/>
    <w:tmpl w:val="DBE0CE48"/>
    <w:lvl w:ilvl="0">
      <w:start w:val="1"/>
      <w:numFmt w:val="decimal"/>
      <w:pStyle w:val="1"/>
      <w:lvlText w:val="%1"/>
      <w:lvlJc w:val="left"/>
      <w:pPr>
        <w:tabs>
          <w:tab w:val="num" w:pos="432"/>
        </w:tabs>
        <w:ind w:left="432" w:hanging="432"/>
      </w:pPr>
      <w:rPr>
        <w:rFonts w:hint="default"/>
      </w:rPr>
    </w:lvl>
    <w:lvl w:ilvl="1">
      <w:start w:val="1"/>
      <w:numFmt w:val="decimal"/>
      <w:pStyle w:val="2"/>
      <w:lvlText w:val="%2."/>
      <w:lvlJc w:val="left"/>
      <w:pPr>
        <w:tabs>
          <w:tab w:val="num" w:pos="360"/>
        </w:tabs>
        <w:ind w:left="360" w:hanging="360"/>
      </w:pPr>
      <w:rPr>
        <w:rFonts w:hint="default"/>
        <w:sz w:val="24"/>
        <w:szCs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2426"/>
        </w:tabs>
        <w:ind w:left="2426"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2">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3">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5"/>
  </w:num>
  <w:num w:numId="6">
    <w:abstractNumId w:val="6"/>
  </w:num>
  <w:num w:numId="7">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4DA"/>
    <w:rsid w:val="000329EC"/>
    <w:rsid w:val="00032D86"/>
    <w:rsid w:val="00033033"/>
    <w:rsid w:val="00033CA5"/>
    <w:rsid w:val="00035660"/>
    <w:rsid w:val="00036F45"/>
    <w:rsid w:val="00040D74"/>
    <w:rsid w:val="000411E5"/>
    <w:rsid w:val="000425D8"/>
    <w:rsid w:val="00042B14"/>
    <w:rsid w:val="00042E1E"/>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545C"/>
    <w:rsid w:val="000F6C58"/>
    <w:rsid w:val="000F7192"/>
    <w:rsid w:val="000F7972"/>
    <w:rsid w:val="00100F20"/>
    <w:rsid w:val="00103849"/>
    <w:rsid w:val="00103C40"/>
    <w:rsid w:val="00105871"/>
    <w:rsid w:val="00105C7B"/>
    <w:rsid w:val="0010619F"/>
    <w:rsid w:val="001063B7"/>
    <w:rsid w:val="0010684A"/>
    <w:rsid w:val="0010717B"/>
    <w:rsid w:val="00110148"/>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A41"/>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0099"/>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B7B1A"/>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5872"/>
    <w:rsid w:val="00246854"/>
    <w:rsid w:val="00247B68"/>
    <w:rsid w:val="002503D6"/>
    <w:rsid w:val="00251056"/>
    <w:rsid w:val="00251350"/>
    <w:rsid w:val="00251D52"/>
    <w:rsid w:val="0025204A"/>
    <w:rsid w:val="002525BE"/>
    <w:rsid w:val="00253930"/>
    <w:rsid w:val="00257223"/>
    <w:rsid w:val="0025728B"/>
    <w:rsid w:val="00257CA6"/>
    <w:rsid w:val="002608A9"/>
    <w:rsid w:val="00264475"/>
    <w:rsid w:val="00264863"/>
    <w:rsid w:val="002649AB"/>
    <w:rsid w:val="00270B78"/>
    <w:rsid w:val="0027117C"/>
    <w:rsid w:val="00271AF1"/>
    <w:rsid w:val="00271C6C"/>
    <w:rsid w:val="00275054"/>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42B6"/>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3F99"/>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4E"/>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373BA"/>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1CAC"/>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D6588"/>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719"/>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AF0"/>
    <w:rsid w:val="00483D8A"/>
    <w:rsid w:val="00484033"/>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4DE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4FAE"/>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05B"/>
    <w:rsid w:val="0065544A"/>
    <w:rsid w:val="00656A88"/>
    <w:rsid w:val="0066007E"/>
    <w:rsid w:val="00660DCD"/>
    <w:rsid w:val="006640EC"/>
    <w:rsid w:val="00667F23"/>
    <w:rsid w:val="00670E36"/>
    <w:rsid w:val="00671788"/>
    <w:rsid w:val="0067207E"/>
    <w:rsid w:val="00672406"/>
    <w:rsid w:val="00674854"/>
    <w:rsid w:val="006752F6"/>
    <w:rsid w:val="006758C8"/>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5B3A"/>
    <w:rsid w:val="006B62B4"/>
    <w:rsid w:val="006B649A"/>
    <w:rsid w:val="006B6C42"/>
    <w:rsid w:val="006B7126"/>
    <w:rsid w:val="006B7308"/>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757"/>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6F0D"/>
    <w:rsid w:val="00767581"/>
    <w:rsid w:val="00767631"/>
    <w:rsid w:val="00767EF5"/>
    <w:rsid w:val="00770AC1"/>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1E"/>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2912"/>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31ED"/>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D37"/>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24C"/>
    <w:rsid w:val="009D6E6D"/>
    <w:rsid w:val="009E029A"/>
    <w:rsid w:val="009E0953"/>
    <w:rsid w:val="009E1096"/>
    <w:rsid w:val="009E1478"/>
    <w:rsid w:val="009E14A1"/>
    <w:rsid w:val="009E233F"/>
    <w:rsid w:val="009E2798"/>
    <w:rsid w:val="009E44F7"/>
    <w:rsid w:val="009E55B4"/>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27A4"/>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209B"/>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3C7B"/>
    <w:rsid w:val="00B440DF"/>
    <w:rsid w:val="00B4489B"/>
    <w:rsid w:val="00B46A41"/>
    <w:rsid w:val="00B4752B"/>
    <w:rsid w:val="00B47608"/>
    <w:rsid w:val="00B4782D"/>
    <w:rsid w:val="00B47DEB"/>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CFA"/>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0A9A"/>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09E1"/>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A7DF2"/>
    <w:rsid w:val="00CB0D6B"/>
    <w:rsid w:val="00CB29E1"/>
    <w:rsid w:val="00CB2B43"/>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2BF1"/>
    <w:rsid w:val="00D440EE"/>
    <w:rsid w:val="00D4473E"/>
    <w:rsid w:val="00D44D6B"/>
    <w:rsid w:val="00D454CC"/>
    <w:rsid w:val="00D45738"/>
    <w:rsid w:val="00D45FD0"/>
    <w:rsid w:val="00D45FF0"/>
    <w:rsid w:val="00D471E9"/>
    <w:rsid w:val="00D512A2"/>
    <w:rsid w:val="00D518A7"/>
    <w:rsid w:val="00D52015"/>
    <w:rsid w:val="00D533F0"/>
    <w:rsid w:val="00D5461D"/>
    <w:rsid w:val="00D616EA"/>
    <w:rsid w:val="00D61AD4"/>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523B"/>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6AD"/>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27F"/>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48B5"/>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1DD"/>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3F1F"/>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DA2"/>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08C9"/>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paragraph" w:styleId="1">
    <w:name w:val="heading 1"/>
    <w:basedOn w:val="a"/>
    <w:next w:val="a"/>
    <w:link w:val="10"/>
    <w:uiPriority w:val="9"/>
    <w:qFormat/>
    <w:rsid w:val="00CA7DF2"/>
    <w:pPr>
      <w:keepNext/>
      <w:numPr>
        <w:numId w:val="7"/>
      </w:numPr>
      <w:tabs>
        <w:tab w:val="clear" w:pos="432"/>
      </w:tabs>
      <w:ind w:left="0" w:firstLine="567"/>
      <w:jc w:val="left"/>
      <w:outlineLvl w:val="0"/>
    </w:pPr>
    <w:rPr>
      <w:b/>
      <w:bCs/>
      <w:sz w:val="24"/>
      <w:szCs w:val="24"/>
      <w:lang w:eastAsia="en-US"/>
    </w:rPr>
  </w:style>
  <w:style w:type="paragraph" w:styleId="2">
    <w:name w:val="heading 2"/>
    <w:aliases w:val="H2"/>
    <w:basedOn w:val="a"/>
    <w:next w:val="a"/>
    <w:link w:val="20"/>
    <w:uiPriority w:val="9"/>
    <w:qFormat/>
    <w:rsid w:val="00CA7DF2"/>
    <w:pPr>
      <w:keepNext/>
      <w:numPr>
        <w:ilvl w:val="1"/>
        <w:numId w:val="7"/>
      </w:numPr>
      <w:tabs>
        <w:tab w:val="clear" w:pos="360"/>
      </w:tabs>
      <w:spacing w:before="240" w:after="60"/>
      <w:ind w:left="0" w:firstLine="0"/>
      <w:jc w:val="left"/>
      <w:outlineLvl w:val="1"/>
    </w:pPr>
    <w:rPr>
      <w:rFonts w:ascii="Arial" w:hAnsi="Arial"/>
      <w:b/>
      <w:bCs/>
      <w:i/>
      <w:iCs/>
      <w:szCs w:val="28"/>
      <w:lang w:eastAsia="en-US"/>
    </w:rPr>
  </w:style>
  <w:style w:type="paragraph" w:styleId="3">
    <w:name w:val="heading 3"/>
    <w:basedOn w:val="a"/>
    <w:next w:val="a"/>
    <w:link w:val="30"/>
    <w:uiPriority w:val="9"/>
    <w:qFormat/>
    <w:rsid w:val="00CA7DF2"/>
    <w:pPr>
      <w:keepNext/>
      <w:numPr>
        <w:ilvl w:val="2"/>
        <w:numId w:val="7"/>
      </w:numPr>
      <w:tabs>
        <w:tab w:val="clear" w:pos="720"/>
      </w:tabs>
      <w:spacing w:before="240" w:after="60"/>
      <w:ind w:left="0" w:firstLine="0"/>
      <w:jc w:val="left"/>
      <w:outlineLvl w:val="2"/>
    </w:pPr>
    <w:rPr>
      <w:rFonts w:ascii="Arial" w:hAnsi="Arial"/>
      <w:b/>
      <w:bCs/>
      <w:sz w:val="26"/>
      <w:szCs w:val="26"/>
    </w:rPr>
  </w:style>
  <w:style w:type="paragraph" w:styleId="4">
    <w:name w:val="heading 4"/>
    <w:basedOn w:val="a"/>
    <w:next w:val="a"/>
    <w:link w:val="40"/>
    <w:uiPriority w:val="9"/>
    <w:qFormat/>
    <w:rsid w:val="00CA7DF2"/>
    <w:pPr>
      <w:keepNext/>
      <w:widowControl w:val="0"/>
      <w:numPr>
        <w:ilvl w:val="3"/>
        <w:numId w:val="7"/>
      </w:numPr>
      <w:shd w:val="clear" w:color="auto" w:fill="FFFFFF"/>
      <w:tabs>
        <w:tab w:val="clear" w:pos="864"/>
        <w:tab w:val="left" w:pos="7710"/>
      </w:tabs>
      <w:autoSpaceDE w:val="0"/>
      <w:autoSpaceDN w:val="0"/>
      <w:adjustRightInd w:val="0"/>
      <w:spacing w:line="240" w:lineRule="atLeast"/>
      <w:ind w:left="11" w:firstLine="0"/>
      <w:jc w:val="center"/>
      <w:outlineLvl w:val="3"/>
    </w:pPr>
    <w:rPr>
      <w:spacing w:val="-9"/>
      <w:sz w:val="20"/>
      <w:lang w:eastAsia="en-US"/>
    </w:rPr>
  </w:style>
  <w:style w:type="paragraph" w:styleId="5">
    <w:name w:val="heading 5"/>
    <w:basedOn w:val="a"/>
    <w:next w:val="a"/>
    <w:link w:val="50"/>
    <w:uiPriority w:val="99"/>
    <w:qFormat/>
    <w:rsid w:val="00CA7DF2"/>
    <w:pPr>
      <w:numPr>
        <w:ilvl w:val="4"/>
        <w:numId w:val="7"/>
      </w:numPr>
      <w:spacing w:before="240" w:after="60"/>
      <w:ind w:left="0" w:firstLine="0"/>
      <w:jc w:val="left"/>
      <w:outlineLvl w:val="4"/>
    </w:pPr>
    <w:rPr>
      <w:b/>
      <w:bCs/>
      <w:i/>
      <w:iCs/>
      <w:sz w:val="26"/>
      <w:szCs w:val="26"/>
      <w:lang w:eastAsia="en-US"/>
    </w:rPr>
  </w:style>
  <w:style w:type="paragraph" w:styleId="6">
    <w:name w:val="heading 6"/>
    <w:basedOn w:val="a"/>
    <w:next w:val="a"/>
    <w:link w:val="60"/>
    <w:uiPriority w:val="99"/>
    <w:qFormat/>
    <w:rsid w:val="00CA7DF2"/>
    <w:pPr>
      <w:numPr>
        <w:ilvl w:val="5"/>
        <w:numId w:val="7"/>
      </w:numPr>
      <w:spacing w:before="240" w:after="60"/>
      <w:outlineLvl w:val="5"/>
    </w:pPr>
    <w:rPr>
      <w:i/>
      <w:iCs/>
      <w:sz w:val="20"/>
      <w:lang w:eastAsia="en-US"/>
    </w:rPr>
  </w:style>
  <w:style w:type="paragraph" w:styleId="7">
    <w:name w:val="heading 7"/>
    <w:basedOn w:val="a"/>
    <w:next w:val="a"/>
    <w:link w:val="70"/>
    <w:uiPriority w:val="99"/>
    <w:qFormat/>
    <w:rsid w:val="00CA7DF2"/>
    <w:pPr>
      <w:numPr>
        <w:ilvl w:val="6"/>
        <w:numId w:val="7"/>
      </w:numPr>
      <w:spacing w:before="240" w:after="60"/>
      <w:outlineLvl w:val="6"/>
    </w:pPr>
    <w:rPr>
      <w:rFonts w:ascii="Arial" w:hAnsi="Arial"/>
      <w:sz w:val="20"/>
      <w:lang w:eastAsia="en-US"/>
    </w:rPr>
  </w:style>
  <w:style w:type="paragraph" w:styleId="8">
    <w:name w:val="heading 8"/>
    <w:basedOn w:val="a"/>
    <w:next w:val="a"/>
    <w:link w:val="80"/>
    <w:uiPriority w:val="99"/>
    <w:qFormat/>
    <w:rsid w:val="00CA7DF2"/>
    <w:pPr>
      <w:numPr>
        <w:ilvl w:val="7"/>
        <w:numId w:val="7"/>
      </w:numPr>
      <w:spacing w:before="240" w:after="60"/>
      <w:outlineLvl w:val="7"/>
    </w:pPr>
    <w:rPr>
      <w:rFonts w:ascii="Arial" w:hAnsi="Arial"/>
      <w:i/>
      <w:iCs/>
      <w:sz w:val="20"/>
      <w:lang w:eastAsia="en-US"/>
    </w:rPr>
  </w:style>
  <w:style w:type="paragraph" w:styleId="9">
    <w:name w:val="heading 9"/>
    <w:basedOn w:val="a"/>
    <w:next w:val="a"/>
    <w:link w:val="90"/>
    <w:uiPriority w:val="99"/>
    <w:qFormat/>
    <w:rsid w:val="00CA7DF2"/>
    <w:pPr>
      <w:numPr>
        <w:ilvl w:val="8"/>
        <w:numId w:val="7"/>
      </w:numPr>
      <w:spacing w:before="240" w:after="60"/>
      <w:outlineLvl w:val="8"/>
    </w:pPr>
    <w:rPr>
      <w:rFonts w:ascii="Arial" w:hAnsi="Arial"/>
      <w:b/>
      <w:bCs/>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1">
    <w:name w:val="Обычный1"/>
    <w:rsid w:val="00851673"/>
    <w:pPr>
      <w:widowControl w:val="0"/>
    </w:pPr>
    <w:rPr>
      <w:rFonts w:ascii="Courier New" w:hAnsi="Courier New"/>
      <w:snapToGrid w:val="0"/>
    </w:rPr>
  </w:style>
  <w:style w:type="paragraph" w:styleId="21">
    <w:name w:val="Body Text 2"/>
    <w:basedOn w:val="a"/>
    <w:rsid w:val="00B6699C"/>
    <w:pPr>
      <w:spacing w:after="120" w:line="480" w:lineRule="auto"/>
    </w:pPr>
  </w:style>
  <w:style w:type="paragraph" w:styleId="22">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1">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2">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0">
    <w:name w:val="Основной текст 21"/>
    <w:basedOn w:val="a"/>
    <w:rsid w:val="00486174"/>
    <w:pPr>
      <w:widowControl w:val="0"/>
      <w:ind w:left="567" w:hanging="567"/>
    </w:pPr>
    <w:rPr>
      <w:sz w:val="24"/>
    </w:rPr>
  </w:style>
  <w:style w:type="paragraph" w:styleId="ac">
    <w:name w:val="No Spacing"/>
    <w:link w:val="ad"/>
    <w:uiPriority w:val="99"/>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3">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4">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10">
    <w:name w:val="Знак Знак1 Знак1"/>
    <w:basedOn w:val="a"/>
    <w:rsid w:val="008A75AC"/>
    <w:pPr>
      <w:widowControl w:val="0"/>
      <w:adjustRightInd w:val="0"/>
      <w:spacing w:line="360" w:lineRule="atLeast"/>
      <w:ind w:firstLine="0"/>
    </w:pPr>
    <w:rPr>
      <w:rFonts w:ascii="Verdana" w:hAnsi="Verdana" w:cs="Verdana"/>
      <w:sz w:val="20"/>
      <w:lang w:val="en-US" w:eastAsia="en-US"/>
    </w:rPr>
  </w:style>
  <w:style w:type="paragraph" w:styleId="41">
    <w:name w:val="List 4"/>
    <w:basedOn w:val="a"/>
    <w:rsid w:val="00632FA0"/>
    <w:pPr>
      <w:ind w:left="1132" w:hanging="283"/>
      <w:jc w:val="left"/>
    </w:pPr>
    <w:rPr>
      <w:sz w:val="24"/>
      <w:szCs w:val="24"/>
    </w:rPr>
  </w:style>
  <w:style w:type="paragraph" w:customStyle="1" w:styleId="23">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2">
    <w:name w:val="Стиль3"/>
    <w:basedOn w:val="22"/>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5">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3">
    <w:name w:val="Body Text Indent 3"/>
    <w:basedOn w:val="a"/>
    <w:link w:val="34"/>
    <w:rsid w:val="00E76914"/>
    <w:pPr>
      <w:spacing w:after="120"/>
      <w:ind w:left="283" w:firstLine="0"/>
      <w:jc w:val="left"/>
    </w:pPr>
    <w:rPr>
      <w:sz w:val="16"/>
      <w:szCs w:val="16"/>
    </w:rPr>
  </w:style>
  <w:style w:type="character" w:customStyle="1" w:styleId="34">
    <w:name w:val="Основной текст с отступом 3 Знак"/>
    <w:link w:val="33"/>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6">
    <w:name w:val="Название Знак1"/>
    <w:basedOn w:val="a0"/>
    <w:link w:val="afe"/>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10">
    <w:name w:val="Заголовок 1 Знак"/>
    <w:basedOn w:val="a0"/>
    <w:link w:val="1"/>
    <w:uiPriority w:val="9"/>
    <w:rsid w:val="00CA7DF2"/>
    <w:rPr>
      <w:b/>
      <w:bCs/>
      <w:sz w:val="24"/>
      <w:szCs w:val="24"/>
      <w:lang w:eastAsia="en-US"/>
    </w:rPr>
  </w:style>
  <w:style w:type="character" w:customStyle="1" w:styleId="20">
    <w:name w:val="Заголовок 2 Знак"/>
    <w:aliases w:val="H2 Знак"/>
    <w:basedOn w:val="a0"/>
    <w:link w:val="2"/>
    <w:uiPriority w:val="9"/>
    <w:rsid w:val="00CA7DF2"/>
    <w:rPr>
      <w:rFonts w:ascii="Arial" w:hAnsi="Arial"/>
      <w:b/>
      <w:bCs/>
      <w:i/>
      <w:iCs/>
      <w:sz w:val="28"/>
      <w:szCs w:val="28"/>
      <w:lang w:eastAsia="en-US"/>
    </w:rPr>
  </w:style>
  <w:style w:type="character" w:customStyle="1" w:styleId="30">
    <w:name w:val="Заголовок 3 Знак"/>
    <w:basedOn w:val="a0"/>
    <w:link w:val="3"/>
    <w:uiPriority w:val="9"/>
    <w:rsid w:val="00CA7DF2"/>
    <w:rPr>
      <w:rFonts w:ascii="Arial" w:hAnsi="Arial"/>
      <w:b/>
      <w:bCs/>
      <w:sz w:val="26"/>
      <w:szCs w:val="26"/>
    </w:rPr>
  </w:style>
  <w:style w:type="character" w:customStyle="1" w:styleId="40">
    <w:name w:val="Заголовок 4 Знак"/>
    <w:basedOn w:val="a0"/>
    <w:link w:val="4"/>
    <w:uiPriority w:val="9"/>
    <w:rsid w:val="00CA7DF2"/>
    <w:rPr>
      <w:spacing w:val="-9"/>
      <w:shd w:val="clear" w:color="auto" w:fill="FFFFFF"/>
      <w:lang w:eastAsia="en-US"/>
    </w:rPr>
  </w:style>
  <w:style w:type="character" w:customStyle="1" w:styleId="50">
    <w:name w:val="Заголовок 5 Знак"/>
    <w:basedOn w:val="a0"/>
    <w:link w:val="5"/>
    <w:uiPriority w:val="99"/>
    <w:rsid w:val="00CA7DF2"/>
    <w:rPr>
      <w:b/>
      <w:bCs/>
      <w:i/>
      <w:iCs/>
      <w:sz w:val="26"/>
      <w:szCs w:val="26"/>
      <w:lang w:eastAsia="en-US"/>
    </w:rPr>
  </w:style>
  <w:style w:type="character" w:customStyle="1" w:styleId="60">
    <w:name w:val="Заголовок 6 Знак"/>
    <w:basedOn w:val="a0"/>
    <w:link w:val="6"/>
    <w:uiPriority w:val="99"/>
    <w:rsid w:val="00CA7DF2"/>
    <w:rPr>
      <w:i/>
      <w:iCs/>
      <w:lang w:eastAsia="en-US"/>
    </w:rPr>
  </w:style>
  <w:style w:type="character" w:customStyle="1" w:styleId="70">
    <w:name w:val="Заголовок 7 Знак"/>
    <w:basedOn w:val="a0"/>
    <w:link w:val="7"/>
    <w:uiPriority w:val="99"/>
    <w:rsid w:val="00CA7DF2"/>
    <w:rPr>
      <w:rFonts w:ascii="Arial" w:hAnsi="Arial"/>
      <w:lang w:eastAsia="en-US"/>
    </w:rPr>
  </w:style>
  <w:style w:type="character" w:customStyle="1" w:styleId="80">
    <w:name w:val="Заголовок 8 Знак"/>
    <w:basedOn w:val="a0"/>
    <w:link w:val="8"/>
    <w:uiPriority w:val="99"/>
    <w:rsid w:val="00CA7DF2"/>
    <w:rPr>
      <w:rFonts w:ascii="Arial" w:hAnsi="Arial"/>
      <w:i/>
      <w:iCs/>
      <w:lang w:eastAsia="en-US"/>
    </w:rPr>
  </w:style>
  <w:style w:type="character" w:customStyle="1" w:styleId="90">
    <w:name w:val="Заголовок 9 Знак"/>
    <w:basedOn w:val="a0"/>
    <w:link w:val="9"/>
    <w:uiPriority w:val="99"/>
    <w:rsid w:val="00CA7DF2"/>
    <w:rPr>
      <w:rFonts w:ascii="Arial" w:hAnsi="Arial"/>
      <w:b/>
      <w:bCs/>
      <w:i/>
      <w:iCs/>
      <w:sz w:val="18"/>
      <w:szCs w:val="18"/>
      <w:lang w:eastAsia="en-US"/>
    </w:rPr>
  </w:style>
  <w:style w:type="character" w:customStyle="1" w:styleId="ad">
    <w:name w:val="Без интервала Знак"/>
    <w:link w:val="ac"/>
    <w:uiPriority w:val="99"/>
    <w:locked/>
    <w:rsid w:val="009D624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 w:id="1623654758">
          <w:marLeft w:val="0"/>
          <w:marRight w:val="0"/>
          <w:marTop w:val="0"/>
          <w:marBottom w:val="0"/>
          <w:divBdr>
            <w:top w:val="none" w:sz="0" w:space="0" w:color="auto"/>
            <w:left w:val="none" w:sz="0" w:space="0" w:color="auto"/>
            <w:bottom w:val="none" w:sz="0" w:space="0" w:color="auto"/>
            <w:right w:val="none" w:sz="0" w:space="0" w:color="auto"/>
          </w:divBdr>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858739801">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A98D8EEFD419EA12CF1768A9BF7D4482FC443BEADD19A5A895D10BE6E224ED1ADEC97B58E498kDm9K" TargetMode="External"/><Relationship Id="rId3" Type="http://schemas.openxmlformats.org/officeDocument/2006/relationships/settings" Target="settings.xml"/><Relationship Id="rId21" Type="http://schemas.openxmlformats.org/officeDocument/2006/relationships/hyperlink" Target="consultantplus://offline/ref=86BC3806D8FB5181E1409CAF2116CA009E299F337C3D3F94C062856BE39C34034C1FB35DF04D8F0BvDA6K"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hyperlink" Target="consultantplus://offline/ref=239A152595C82942B4BB61CB55CDA1EB97AFBF30522C7EBBC489B7370C1E45BA847224A365S0q1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http://internet.garant.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consultantplus://offline/ref=239A152595C82942B4BB61CB55CDA1EB97AFBF30522C7EBBC489B7370C1E45BA847224A364S0q1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C8B08vDA7K" TargetMode="External"/><Relationship Id="rId27" Type="http://schemas.openxmlformats.org/officeDocument/2006/relationships/hyperlink" Target="consultantplus://offline/ref=A98D8EEFD419EA12CF1768A9BF7D4482FC4536E3D116A5A895D10BE6E224ED1ADEC97B5AE59FD0E7k7mDK" TargetMode="External"/><Relationship Id="rId30" Type="http://schemas.openxmlformats.org/officeDocument/2006/relationships/hyperlink" Target="consultantplus://offline/ref=239A152595C82942B4BB61CB55CDA1EB97AFBF30522C7EBBC489B7370C1E45BA847224AB630072BASFq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5232</Words>
  <Characters>29823</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34986</CharactersWithSpaces>
  <SharedDoc>false</SharedDoc>
  <HLinks>
    <vt:vector size="138" baseType="variant">
      <vt:variant>
        <vt:i4>8323180</vt:i4>
      </vt:variant>
      <vt:variant>
        <vt:i4>66</vt:i4>
      </vt:variant>
      <vt:variant>
        <vt:i4>0</vt:i4>
      </vt:variant>
      <vt:variant>
        <vt:i4>5</vt:i4>
      </vt:variant>
      <vt:variant>
        <vt:lpwstr>consultantplus://offline/ref=239A152595C82942B4BB61CB55CDA1EB97AFBF30522C7EBBC489B7370C1E45BA847224AB630072BASFq6C</vt:lpwstr>
      </vt:variant>
      <vt:variant>
        <vt:lpwstr/>
      </vt:variant>
      <vt:variant>
        <vt:i4>1703945</vt:i4>
      </vt:variant>
      <vt:variant>
        <vt:i4>63</vt:i4>
      </vt:variant>
      <vt:variant>
        <vt:i4>0</vt:i4>
      </vt:variant>
      <vt:variant>
        <vt:i4>5</vt:i4>
      </vt:variant>
      <vt:variant>
        <vt:lpwstr>consultantplus://offline/ref=239A152595C82942B4BB61CB55CDA1EB97AFBF30522C7EBBC489B7370C1E45BA847224A365S0q1C</vt:lpwstr>
      </vt:variant>
      <vt:variant>
        <vt:lpwstr/>
      </vt:variant>
      <vt:variant>
        <vt:i4>1703944</vt:i4>
      </vt:variant>
      <vt:variant>
        <vt:i4>60</vt:i4>
      </vt:variant>
      <vt:variant>
        <vt:i4>0</vt:i4>
      </vt:variant>
      <vt:variant>
        <vt:i4>5</vt:i4>
      </vt:variant>
      <vt:variant>
        <vt:lpwstr>consultantplus://offline/ref=239A152595C82942B4BB61CB55CDA1EB97AFBF30522C7EBBC489B7370C1E45BA847224A364S0q1C</vt:lpwstr>
      </vt:variant>
      <vt:variant>
        <vt:lpwstr/>
      </vt:variant>
      <vt:variant>
        <vt:i4>7471207</vt:i4>
      </vt:variant>
      <vt:variant>
        <vt:i4>57</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54</vt:i4>
      </vt:variant>
      <vt:variant>
        <vt:i4>0</vt:i4>
      </vt:variant>
      <vt:variant>
        <vt:i4>5</vt:i4>
      </vt:variant>
      <vt:variant>
        <vt:lpwstr>consultantplus://offline/ref=A98D8EEFD419EA12CF1768A9BF7D4482FC443BEADD19A5A895D10BE6E224ED1ADEC97B58E498kDm9K</vt:lpwstr>
      </vt:variant>
      <vt:variant>
        <vt:lpwstr/>
      </vt:variant>
      <vt:variant>
        <vt:i4>6291505</vt:i4>
      </vt:variant>
      <vt:variant>
        <vt:i4>51</vt:i4>
      </vt:variant>
      <vt:variant>
        <vt:i4>0</vt:i4>
      </vt:variant>
      <vt:variant>
        <vt:i4>5</vt:i4>
      </vt:variant>
      <vt:variant>
        <vt:lpwstr>http://internet.garant.ru/</vt:lpwstr>
      </vt:variant>
      <vt:variant>
        <vt:lpwstr>/document/70353464/entry/3030</vt:lpwstr>
      </vt:variant>
      <vt:variant>
        <vt:i4>851988</vt:i4>
      </vt:variant>
      <vt:variant>
        <vt:i4>48</vt:i4>
      </vt:variant>
      <vt:variant>
        <vt:i4>0</vt:i4>
      </vt:variant>
      <vt:variant>
        <vt:i4>5</vt:i4>
      </vt:variant>
      <vt:variant>
        <vt:lpwstr>http://internet.garant.ru/</vt:lpwstr>
      </vt:variant>
      <vt:variant>
        <vt:lpwstr>/multilink/70353464/paragraph/887/number/0</vt:lpwstr>
      </vt:variant>
      <vt:variant>
        <vt:i4>3407972</vt:i4>
      </vt:variant>
      <vt:variant>
        <vt:i4>45</vt:i4>
      </vt:variant>
      <vt:variant>
        <vt:i4>0</vt:i4>
      </vt:variant>
      <vt:variant>
        <vt:i4>5</vt:i4>
      </vt:variant>
      <vt:variant>
        <vt:lpwstr>consultantplus://offline/ref=86BC3806D8FB5181E1409CAF2116CA009E299F337C3D3F94C062856BE39C34034C1FB35DF04C8B08vDA7K</vt:lpwstr>
      </vt:variant>
      <vt:variant>
        <vt:lpwstr/>
      </vt:variant>
      <vt:variant>
        <vt:i4>3407932</vt:i4>
      </vt:variant>
      <vt:variant>
        <vt:i4>42</vt:i4>
      </vt:variant>
      <vt:variant>
        <vt:i4>0</vt:i4>
      </vt:variant>
      <vt:variant>
        <vt:i4>5</vt:i4>
      </vt:variant>
      <vt:variant>
        <vt:lpwstr>consultantplus://offline/ref=86BC3806D8FB5181E1409CAF2116CA009E299F337C3D3F94C062856BE39C34034C1FB35DF04D8F0BvDA6K</vt:lpwstr>
      </vt:variant>
      <vt:variant>
        <vt:lpwstr/>
      </vt:variant>
      <vt:variant>
        <vt:i4>3473461</vt:i4>
      </vt:variant>
      <vt:variant>
        <vt:i4>39</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36</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33</vt:i4>
      </vt:variant>
      <vt:variant>
        <vt:i4>0</vt:i4>
      </vt:variant>
      <vt:variant>
        <vt:i4>5</vt:i4>
      </vt:variant>
      <vt:variant>
        <vt:lpwstr>http://internet.garant.ru/</vt:lpwstr>
      </vt:variant>
      <vt:variant>
        <vt:lpwstr>/document/12125267/entry/1928</vt:lpwstr>
      </vt:variant>
      <vt:variant>
        <vt:i4>6684721</vt:i4>
      </vt:variant>
      <vt:variant>
        <vt:i4>30</vt:i4>
      </vt:variant>
      <vt:variant>
        <vt:i4>0</vt:i4>
      </vt:variant>
      <vt:variant>
        <vt:i4>5</vt:i4>
      </vt:variant>
      <vt:variant>
        <vt:lpwstr>http://internet.garant.ru/</vt:lpwstr>
      </vt:variant>
      <vt:variant>
        <vt:lpwstr>/document/10108000/entry/2911</vt:lpwstr>
      </vt:variant>
      <vt:variant>
        <vt:i4>6684721</vt:i4>
      </vt:variant>
      <vt:variant>
        <vt:i4>27</vt:i4>
      </vt:variant>
      <vt:variant>
        <vt:i4>0</vt:i4>
      </vt:variant>
      <vt:variant>
        <vt:i4>5</vt:i4>
      </vt:variant>
      <vt:variant>
        <vt:lpwstr>http://internet.garant.ru/</vt:lpwstr>
      </vt:variant>
      <vt:variant>
        <vt:lpwstr>/document/10108000/entry/291</vt:lpwstr>
      </vt:variant>
      <vt:variant>
        <vt:i4>6750257</vt:i4>
      </vt:variant>
      <vt:variant>
        <vt:i4>24</vt:i4>
      </vt:variant>
      <vt:variant>
        <vt:i4>0</vt:i4>
      </vt:variant>
      <vt:variant>
        <vt:i4>5</vt:i4>
      </vt:variant>
      <vt:variant>
        <vt:lpwstr>http://internet.garant.ru/</vt:lpwstr>
      </vt:variant>
      <vt:variant>
        <vt:lpwstr>/document/10108000/entry/290</vt:lpwstr>
      </vt:variant>
      <vt:variant>
        <vt:i4>7209008</vt:i4>
      </vt:variant>
      <vt:variant>
        <vt:i4>21</vt:i4>
      </vt:variant>
      <vt:variant>
        <vt:i4>0</vt:i4>
      </vt:variant>
      <vt:variant>
        <vt:i4>5</vt:i4>
      </vt:variant>
      <vt:variant>
        <vt:lpwstr>http://internet.garant.ru/</vt:lpwstr>
      </vt:variant>
      <vt:variant>
        <vt:lpwstr>/document/10108000/entry/289</vt:lpwstr>
      </vt:variant>
      <vt:variant>
        <vt:i4>3145791</vt:i4>
      </vt:variant>
      <vt:variant>
        <vt:i4>18</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15</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12</vt:i4>
      </vt:variant>
      <vt:variant>
        <vt:i4>0</vt:i4>
      </vt:variant>
      <vt:variant>
        <vt:i4>5</vt:i4>
      </vt:variant>
      <vt:variant>
        <vt:lpwstr>consultantplus://offline/ref=DEDA014BC039B2D93B560111CC4EA42296BCBDFA15415B8D811CD9B5CF2D31F7F41E603462zFICH</vt:lpwstr>
      </vt:variant>
      <vt:variant>
        <vt:lpwstr/>
      </vt:variant>
      <vt:variant>
        <vt:i4>5373953</vt:i4>
      </vt:variant>
      <vt:variant>
        <vt:i4>9</vt:i4>
      </vt:variant>
      <vt:variant>
        <vt:i4>0</vt:i4>
      </vt:variant>
      <vt:variant>
        <vt:i4>5</vt:i4>
      </vt:variant>
      <vt:variant>
        <vt:lpwstr>http://internet.garant.ru/</vt:lpwstr>
      </vt:variant>
      <vt:variant>
        <vt:lpwstr>/document/70353464/entry/29</vt:lpwstr>
      </vt:variant>
      <vt:variant>
        <vt:i4>5373953</vt:i4>
      </vt:variant>
      <vt:variant>
        <vt:i4>6</vt:i4>
      </vt:variant>
      <vt:variant>
        <vt:i4>0</vt:i4>
      </vt:variant>
      <vt:variant>
        <vt:i4>5</vt:i4>
      </vt:variant>
      <vt:variant>
        <vt:lpwstr>http://internet.garant.ru/</vt:lpwstr>
      </vt:variant>
      <vt:variant>
        <vt:lpwstr>/document/70353464/entry/28</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11</cp:revision>
  <cp:lastPrinted>2014-12-17T02:54:00Z</cp:lastPrinted>
  <dcterms:created xsi:type="dcterms:W3CDTF">2019-03-25T02:32:00Z</dcterms:created>
  <dcterms:modified xsi:type="dcterms:W3CDTF">2019-03-27T11:35:00Z</dcterms:modified>
</cp:coreProperties>
</file>